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lang w:val="en-GB" w:eastAsia="en-GB"/>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10"/>
          <w:footerReference w:type="default" r:id="rId11"/>
          <w:headerReference w:type="first" r:id="rId12"/>
          <w:footerReference w:type="first" r:id="rId13"/>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w:t>
      </w:r>
      <w:proofErr w:type="gramStart"/>
      <w:r w:rsidRPr="00DB4ADC">
        <w:rPr>
          <w:rFonts w:ascii="Trebuchet MS" w:hAnsi="Trebuchet MS"/>
          <w:sz w:val="24"/>
          <w:szCs w:val="24"/>
        </w:rPr>
        <w:t>,  Direc</w:t>
      </w:r>
      <w:proofErr w:type="gramEnd"/>
      <w:r w:rsidRPr="00DB4ADC">
        <w:rPr>
          <w:rFonts w:ascii="Trebuchet MS" w:hAnsi="Trebuchet MS"/>
          <w:sz w:val="24"/>
          <w:szCs w:val="24"/>
        </w:rPr>
        <w:t>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w:t>
      </w:r>
      <w:proofErr w:type="gramStart"/>
      <w:r w:rsidRPr="00DB4ADC">
        <w:rPr>
          <w:rFonts w:ascii="Trebuchet MS" w:hAnsi="Trebuchet MS"/>
          <w:sz w:val="24"/>
          <w:szCs w:val="24"/>
        </w:rPr>
        <w:t>,  Direcţia</w:t>
      </w:r>
      <w:proofErr w:type="gramEnd"/>
      <w:r w:rsidRPr="00DB4ADC">
        <w:rPr>
          <w:rFonts w:ascii="Trebuchet MS" w:hAnsi="Trebuchet MS"/>
          <w:sz w:val="24"/>
          <w:szCs w:val="24"/>
        </w:rPr>
        <w:t xml:space="preserve">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2E5F22" w:rsidRDefault="00A705AF" w:rsidP="002E5F22">
      <w:pPr>
        <w:rPr>
          <w:b/>
        </w:rPr>
      </w:pPr>
      <w:r>
        <w:rPr>
          <w:noProof/>
          <w:lang w:val="en-GB" w:eastAsia="en-GB"/>
        </w:rPr>
        <w:lastRenderedPageBreak/>
        <w:drawing>
          <wp:anchor distT="0" distB="0" distL="114300" distR="114300" simplePos="0" relativeHeight="251670528" behindDoc="0" locked="0" layoutInCell="1" allowOverlap="1" wp14:anchorId="6CD948E1" wp14:editId="66CDC198">
            <wp:simplePos x="0" y="0"/>
            <wp:positionH relativeFrom="column">
              <wp:posOffset>356235</wp:posOffset>
            </wp:positionH>
            <wp:positionV relativeFrom="paragraph">
              <wp:posOffset>0</wp:posOffset>
            </wp:positionV>
            <wp:extent cx="752475" cy="1085850"/>
            <wp:effectExtent l="19050" t="0" r="9525" b="0"/>
            <wp:wrapSquare wrapText="bothSides"/>
            <wp:docPr id="128" name="Picture 128" descr="stema-noua-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ema-noua-2019"/>
                    <pic:cNvPicPr>
                      <a:picLocks noChangeAspect="1" noChangeArrowheads="1"/>
                    </pic:cNvPicPr>
                  </pic:nvPicPr>
                  <pic:blipFill>
                    <a:blip r:embed="rId14"/>
                    <a:srcRect/>
                    <a:stretch>
                      <a:fillRect/>
                    </a:stretch>
                  </pic:blipFill>
                  <pic:spPr bwMode="auto">
                    <a:xfrm>
                      <a:off x="0" y="0"/>
                      <a:ext cx="752475" cy="1085850"/>
                    </a:xfrm>
                    <a:prstGeom prst="rect">
                      <a:avLst/>
                    </a:prstGeom>
                    <a:noFill/>
                    <a:ln w="9525">
                      <a:noFill/>
                      <a:miter lim="800000"/>
                      <a:headEnd/>
                      <a:tailEnd/>
                    </a:ln>
                  </pic:spPr>
                </pic:pic>
              </a:graphicData>
            </a:graphic>
          </wp:anchor>
        </w:drawing>
      </w:r>
      <w:r w:rsidR="00E543B1">
        <w:rPr>
          <w:rFonts w:ascii="Arial Black" w:hAnsi="Arial Black" w:cs="Arial Black"/>
          <w:sz w:val="36"/>
          <w:szCs w:val="36"/>
        </w:rPr>
        <w:t>PRIMĂRIA COMUNEI SAULIA</w:t>
      </w:r>
      <w:r w:rsidR="002E5F22" w:rsidRPr="009B7C27">
        <w:rPr>
          <w:b/>
        </w:rPr>
        <w:t xml:space="preserve">    </w:t>
      </w:r>
      <w:r w:rsidR="002E5F22">
        <w:rPr>
          <w:b/>
        </w:rPr>
        <w:t xml:space="preserve">    </w:t>
      </w:r>
      <w:r w:rsidR="002E5F22" w:rsidRPr="009B7C27">
        <w:rPr>
          <w:b/>
        </w:rPr>
        <w:t xml:space="preserve">   </w:t>
      </w:r>
      <w:r w:rsidR="002E5F22">
        <w:rPr>
          <w:noProof/>
          <w:lang w:val="en-GB" w:eastAsia="en-GB"/>
        </w:rPr>
        <w:drawing>
          <wp:inline distT="0" distB="0" distL="0" distR="0">
            <wp:extent cx="600075" cy="828675"/>
            <wp:effectExtent l="0" t="0" r="0" b="0"/>
            <wp:docPr id="2" name="Picture 2" descr="http://lege5.ro/GetImage?id=8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e5.ro/GetImage?id=892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p w:rsidR="00A705AF" w:rsidRDefault="002E5F22" w:rsidP="002E5F22">
      <w:pPr>
        <w:spacing w:after="0" w:line="240" w:lineRule="auto"/>
      </w:pPr>
      <w:r>
        <w:rPr>
          <w:rFonts w:ascii="Arial Black" w:hAnsi="Arial Black" w:cs="Arial Black"/>
          <w:sz w:val="20"/>
        </w:rPr>
        <w:t xml:space="preserve">          </w:t>
      </w:r>
      <w:r w:rsidR="00E543B1">
        <w:rPr>
          <w:rFonts w:ascii="Arial Black" w:hAnsi="Arial Black" w:cs="Arial Black"/>
          <w:sz w:val="20"/>
        </w:rPr>
        <w:t>Saulia, str. Principala, nr.413</w:t>
      </w:r>
      <w:r w:rsidR="00A705AF">
        <w:rPr>
          <w:rFonts w:ascii="Arial Black" w:hAnsi="Arial Black" w:cs="Arial Black"/>
          <w:sz w:val="20"/>
        </w:rPr>
        <w:t>; Judeţul Mureş</w:t>
      </w:r>
    </w:p>
    <w:p w:rsidR="00A705AF" w:rsidRDefault="00A705AF" w:rsidP="00502970">
      <w:pPr>
        <w:spacing w:after="0" w:line="240" w:lineRule="auto"/>
        <w:jc w:val="center"/>
      </w:pPr>
      <w:r>
        <w:rPr>
          <w:b/>
          <w:sz w:val="20"/>
          <w:lang w:val="de-DE"/>
        </w:rPr>
        <w:t>Tel: 0265</w:t>
      </w:r>
      <w:r w:rsidR="00E543B1">
        <w:rPr>
          <w:b/>
          <w:sz w:val="20"/>
          <w:lang w:val="de-DE"/>
        </w:rPr>
        <w:t>-435112</w:t>
      </w:r>
      <w:r>
        <w:rPr>
          <w:b/>
          <w:sz w:val="20"/>
          <w:lang w:val="de-DE"/>
        </w:rPr>
        <w:t>;</w:t>
      </w:r>
      <w:r w:rsidR="00E543B1">
        <w:rPr>
          <w:b/>
          <w:sz w:val="20"/>
          <w:lang w:val="de-DE"/>
        </w:rPr>
        <w:t xml:space="preserve"> Fax: 0265-435113</w:t>
      </w:r>
      <w:r>
        <w:rPr>
          <w:b/>
          <w:sz w:val="20"/>
          <w:lang w:val="de-DE"/>
        </w:rPr>
        <w:t>;</w:t>
      </w:r>
    </w:p>
    <w:p w:rsidR="00A705AF" w:rsidRDefault="00A705AF" w:rsidP="00502970">
      <w:pPr>
        <w:spacing w:after="0" w:line="240" w:lineRule="auto"/>
        <w:jc w:val="center"/>
        <w:rPr>
          <w:lang w:val="de-DE"/>
        </w:rPr>
      </w:pPr>
      <w:r>
        <w:rPr>
          <w:i/>
          <w:lang w:val="de-DE"/>
        </w:rPr>
        <w:t>e-mail:</w:t>
      </w:r>
      <w:r>
        <w:rPr>
          <w:lang w:val="de-DE"/>
        </w:rPr>
        <w:t xml:space="preserve"> </w:t>
      </w:r>
      <w:hyperlink r:id="rId16" w:history="1">
        <w:r w:rsidR="00E543B1" w:rsidRPr="00530FEB">
          <w:rPr>
            <w:rStyle w:val="Hyperlink"/>
          </w:rPr>
          <w:t>saulia@cjmures.ro</w:t>
        </w:r>
      </w:hyperlink>
      <w:r>
        <w:rPr>
          <w:lang w:val="de-DE"/>
        </w:rPr>
        <w:t xml:space="preserve">; </w:t>
      </w:r>
      <w:r>
        <w:rPr>
          <w:i/>
          <w:lang w:val="de-DE"/>
        </w:rPr>
        <w:t>web:</w:t>
      </w:r>
      <w:r>
        <w:rPr>
          <w:lang w:val="de-DE"/>
        </w:rPr>
        <w:t xml:space="preserve"> </w:t>
      </w:r>
      <w:hyperlink r:id="rId17" w:history="1">
        <w:r w:rsidR="00E543B1" w:rsidRPr="00530FEB">
          <w:rPr>
            <w:rStyle w:val="Hyperlink"/>
            <w:lang w:val="de-DE"/>
          </w:rPr>
          <w:t>www.saulia.ro</w:t>
        </w:r>
      </w:hyperlink>
    </w:p>
    <w:p w:rsidR="00A705AF" w:rsidRDefault="00E543B1" w:rsidP="00502970">
      <w:pPr>
        <w:spacing w:after="0" w:line="240" w:lineRule="auto"/>
        <w:jc w:val="center"/>
      </w:pPr>
      <w:r>
        <w:rPr>
          <w:lang w:val="de-DE"/>
        </w:rPr>
        <w:t>C.U.I. 5961787</w:t>
      </w:r>
    </w:p>
    <w:p w:rsidR="00A705AF" w:rsidRDefault="00A705AF" w:rsidP="00502970">
      <w:pPr>
        <w:pStyle w:val="Header"/>
        <w:jc w:val="both"/>
        <w:rPr>
          <w:lang w:val="de-DE"/>
        </w:rPr>
      </w:pPr>
      <w:r>
        <w:rPr>
          <w:lang w:val="de-DE"/>
        </w:rPr>
        <w:tab/>
        <w:t xml:space="preserve">     </w:t>
      </w:r>
    </w:p>
    <w:p w:rsidR="00A705AF" w:rsidRDefault="00A705AF" w:rsidP="00502970">
      <w:pPr>
        <w:pStyle w:val="Header"/>
        <w:jc w:val="both"/>
      </w:pPr>
      <w:r>
        <w:rPr>
          <w:lang w:val="de-DE"/>
        </w:rPr>
        <w:t xml:space="preserve">                              </w:t>
      </w:r>
      <w:r>
        <w:rPr>
          <w:noProof/>
          <w:lang w:val="en-GB" w:eastAsia="en-GB"/>
        </w:rPr>
        <w:drawing>
          <wp:inline distT="0" distB="0" distL="0" distR="0">
            <wp:extent cx="1085850" cy="4381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l="-9" t="-24" r="-9" b="-24"/>
                    <a:stretch>
                      <a:fillRect/>
                    </a:stretch>
                  </pic:blipFill>
                  <pic:spPr bwMode="auto">
                    <a:xfrm>
                      <a:off x="0" y="0"/>
                      <a:ext cx="1085850" cy="438150"/>
                    </a:xfrm>
                    <a:prstGeom prst="rect">
                      <a:avLst/>
                    </a:prstGeom>
                    <a:solidFill>
                      <a:srgbClr val="FFFFFF">
                        <a:alpha val="0"/>
                      </a:srgbClr>
                    </a:solidFill>
                    <a:ln w="9525">
                      <a:noFill/>
                      <a:miter lim="800000"/>
                      <a:headEnd/>
                      <a:tailEnd/>
                    </a:ln>
                  </pic:spPr>
                </pic:pic>
              </a:graphicData>
            </a:graphic>
          </wp:inline>
        </w:drawing>
      </w:r>
      <w:r>
        <w:t xml:space="preserve">                   </w:t>
      </w:r>
      <w:r>
        <w:rPr>
          <w:noProof/>
          <w:lang w:val="en-GB" w:eastAsia="en-GB"/>
        </w:rPr>
        <w:drawing>
          <wp:inline distT="0" distB="0" distL="0" distR="0">
            <wp:extent cx="1066800" cy="438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9" t="-24" r="-9" b="-24"/>
                    <a:stretch>
                      <a:fillRect/>
                    </a:stretch>
                  </pic:blipFill>
                  <pic:spPr bwMode="auto">
                    <a:xfrm>
                      <a:off x="0" y="0"/>
                      <a:ext cx="1066800" cy="438150"/>
                    </a:xfrm>
                    <a:prstGeom prst="rect">
                      <a:avLst/>
                    </a:prstGeom>
                    <a:solidFill>
                      <a:srgbClr val="FFFFFF">
                        <a:alpha val="0"/>
                      </a:srgbClr>
                    </a:solidFill>
                    <a:ln w="9525">
                      <a:noFill/>
                      <a:miter lim="800000"/>
                      <a:headEnd/>
                      <a:tailEnd/>
                    </a:ln>
                  </pic:spPr>
                </pic:pic>
              </a:graphicData>
            </a:graphic>
          </wp:inline>
        </w:drawing>
      </w:r>
      <w:r>
        <w:t xml:space="preserve">         </w:t>
      </w:r>
      <w:r>
        <w:rPr>
          <w:noProof/>
          <w:lang w:val="en-GB" w:eastAsia="en-GB"/>
        </w:rPr>
        <w:drawing>
          <wp:inline distT="0" distB="0" distL="0" distR="0">
            <wp:extent cx="1171575" cy="428625"/>
            <wp:effectExtent l="19050" t="0" r="9525" b="0"/>
            <wp:docPr id="17" name="Picture 17" descr="romania2019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mania2019ue"/>
                    <pic:cNvPicPr>
                      <a:picLocks noChangeAspect="1" noChangeArrowheads="1"/>
                    </pic:cNvPicPr>
                  </pic:nvPicPr>
                  <pic:blipFill>
                    <a:blip r:embed="rId20"/>
                    <a:srcRect/>
                    <a:stretch>
                      <a:fillRect/>
                    </a:stretch>
                  </pic:blipFill>
                  <pic:spPr bwMode="auto">
                    <a:xfrm>
                      <a:off x="0" y="0"/>
                      <a:ext cx="1171575" cy="428625"/>
                    </a:xfrm>
                    <a:prstGeom prst="rect">
                      <a:avLst/>
                    </a:prstGeom>
                    <a:noFill/>
                    <a:ln w="9525">
                      <a:noFill/>
                      <a:miter lim="800000"/>
                      <a:headEnd/>
                      <a:tailEnd/>
                    </a:ln>
                  </pic:spPr>
                </pic:pic>
              </a:graphicData>
            </a:graphic>
          </wp:inline>
        </w:drawing>
      </w:r>
    </w:p>
    <w:p w:rsidR="00502970" w:rsidRPr="00131F2B" w:rsidRDefault="00502970" w:rsidP="00E248B0">
      <w:pPr>
        <w:pStyle w:val="Header"/>
        <w:jc w:val="center"/>
        <w:rPr>
          <w:sz w:val="20"/>
        </w:rPr>
      </w:pPr>
      <w:r w:rsidRPr="00131F2B">
        <w:rPr>
          <w:sz w:val="20"/>
        </w:rPr>
        <w:t>OPERATOR DE DATE CU CARACTER PERSONAL 2183</w:t>
      </w:r>
    </w:p>
    <w:p w:rsidR="008F3B8C" w:rsidRDefault="00502970" w:rsidP="001D56DD">
      <w:pPr>
        <w:pStyle w:val="Header"/>
        <w:jc w:val="center"/>
        <w:rPr>
          <w:sz w:val="18"/>
          <w:szCs w:val="20"/>
          <w:lang w:val="ro-RO"/>
        </w:rPr>
      </w:pPr>
      <w:r w:rsidRPr="00131F2B">
        <w:rPr>
          <w:sz w:val="18"/>
          <w:szCs w:val="20"/>
        </w:rPr>
        <w:t xml:space="preserve">Date cu caracter personal prelucrate </w:t>
      </w:r>
      <w:r w:rsidRPr="00131F2B">
        <w:rPr>
          <w:sz w:val="18"/>
          <w:szCs w:val="20"/>
          <w:lang w:val="ro-RO"/>
        </w:rPr>
        <w:t>în conformitate</w:t>
      </w:r>
      <w:r>
        <w:rPr>
          <w:sz w:val="18"/>
          <w:szCs w:val="20"/>
          <w:lang w:val="ro-RO"/>
        </w:rPr>
        <w:t xml:space="preserve"> cu</w:t>
      </w:r>
      <w:r w:rsidRPr="00131F2B">
        <w:rPr>
          <w:sz w:val="18"/>
          <w:szCs w:val="20"/>
          <w:lang w:val="ro-RO"/>
        </w:rPr>
        <w:t xml:space="preserve"> prevederile </w:t>
      </w:r>
      <w:r>
        <w:rPr>
          <w:sz w:val="18"/>
          <w:szCs w:val="20"/>
          <w:lang w:val="ro-RO"/>
        </w:rPr>
        <w:t>Regulamentului (UE) 2016/679</w:t>
      </w:r>
    </w:p>
    <w:p w:rsidR="001D56DD" w:rsidRDefault="001D56DD" w:rsidP="001D56DD">
      <w:pPr>
        <w:pStyle w:val="Header"/>
        <w:jc w:val="center"/>
      </w:pPr>
    </w:p>
    <w:p w:rsidR="00794234" w:rsidRPr="001D56DD" w:rsidRDefault="00794234" w:rsidP="001D56DD">
      <w:pPr>
        <w:pStyle w:val="Header"/>
        <w:jc w:val="center"/>
      </w:pPr>
    </w:p>
    <w:p w:rsidR="008F3B8C" w:rsidRPr="007954EB" w:rsidRDefault="00CC08DE" w:rsidP="00CC08DE">
      <w:pPr>
        <w:spacing w:after="0" w:line="240" w:lineRule="auto"/>
        <w:rPr>
          <w:rFonts w:ascii="Trebuchet MS" w:hAnsi="Trebuchet MS"/>
          <w:b/>
          <w:sz w:val="24"/>
          <w:lang w:val="ro-RO"/>
        </w:rPr>
      </w:pPr>
      <w:r>
        <w:rPr>
          <w:rFonts w:ascii="Trebuchet MS" w:hAnsi="Trebuchet MS"/>
          <w:b/>
          <w:sz w:val="24"/>
          <w:lang w:val="ro-RO"/>
        </w:rPr>
        <w:t xml:space="preserve">                                                                                                  </w:t>
      </w:r>
      <w:r w:rsidR="00E543B1">
        <w:rPr>
          <w:rFonts w:ascii="Trebuchet MS" w:hAnsi="Trebuchet MS"/>
          <w:b/>
          <w:sz w:val="24"/>
          <w:lang w:val="ro-RO"/>
        </w:rPr>
        <w:t xml:space="preserve">  </w:t>
      </w:r>
      <w:r>
        <w:rPr>
          <w:rFonts w:ascii="Trebuchet MS" w:hAnsi="Trebuchet MS"/>
          <w:b/>
          <w:sz w:val="24"/>
          <w:lang w:val="ro-RO"/>
        </w:rPr>
        <w:t xml:space="preserve">   </w:t>
      </w:r>
      <w:r w:rsidR="00C6250A">
        <w:rPr>
          <w:rFonts w:ascii="Trebuchet MS" w:hAnsi="Trebuchet MS"/>
          <w:b/>
          <w:sz w:val="24"/>
          <w:lang w:val="ro-RO"/>
        </w:rPr>
        <w:t xml:space="preserve"> </w:t>
      </w:r>
      <w:r w:rsidR="008F3B8C" w:rsidRPr="007954EB">
        <w:rPr>
          <w:rFonts w:ascii="Trebuchet MS" w:hAnsi="Trebuchet MS"/>
          <w:b/>
          <w:sz w:val="24"/>
          <w:lang w:val="ro-RO"/>
        </w:rPr>
        <w:t>Aprob,</w:t>
      </w:r>
    </w:p>
    <w:p w:rsidR="00CC08DE" w:rsidRDefault="00CC08DE" w:rsidP="008F3B8C">
      <w:pPr>
        <w:spacing w:after="0" w:line="240" w:lineRule="auto"/>
        <w:jc w:val="center"/>
        <w:rPr>
          <w:rFonts w:ascii="Trebuchet MS" w:hAnsi="Trebuchet MS"/>
          <w:b/>
          <w:sz w:val="28"/>
          <w:szCs w:val="28"/>
          <w:lang w:val="ro-RO"/>
        </w:rPr>
      </w:pPr>
      <w:r>
        <w:rPr>
          <w:rFonts w:ascii="Trebuchet MS" w:hAnsi="Trebuchet MS"/>
          <w:b/>
          <w:sz w:val="28"/>
          <w:szCs w:val="28"/>
          <w:lang w:val="ro-RO"/>
        </w:rPr>
        <w:t xml:space="preserve">                                                                      </w:t>
      </w:r>
      <w:r w:rsidR="00C6250A">
        <w:rPr>
          <w:rFonts w:ascii="Trebuchet MS" w:hAnsi="Trebuchet MS"/>
          <w:b/>
          <w:sz w:val="28"/>
          <w:szCs w:val="28"/>
          <w:lang w:val="ro-RO"/>
        </w:rPr>
        <w:t xml:space="preserve">  </w:t>
      </w:r>
      <w:r>
        <w:rPr>
          <w:rFonts w:ascii="Trebuchet MS" w:hAnsi="Trebuchet MS"/>
          <w:b/>
          <w:sz w:val="28"/>
          <w:szCs w:val="28"/>
          <w:lang w:val="ro-RO"/>
        </w:rPr>
        <w:t xml:space="preserve">Primar, </w:t>
      </w:r>
    </w:p>
    <w:p w:rsidR="008F3B8C" w:rsidRDefault="00CC08DE" w:rsidP="008F3B8C">
      <w:pPr>
        <w:spacing w:after="0" w:line="240" w:lineRule="auto"/>
        <w:jc w:val="center"/>
        <w:rPr>
          <w:rFonts w:ascii="Trebuchet MS" w:hAnsi="Trebuchet MS"/>
          <w:b/>
          <w:sz w:val="28"/>
          <w:szCs w:val="28"/>
          <w:lang w:val="ro-RO"/>
        </w:rPr>
      </w:pPr>
      <w:r>
        <w:rPr>
          <w:rFonts w:ascii="Trebuchet MS" w:hAnsi="Trebuchet MS"/>
          <w:b/>
          <w:sz w:val="28"/>
          <w:szCs w:val="28"/>
          <w:lang w:val="ro-RO"/>
        </w:rPr>
        <w:t xml:space="preserve">                                                                 </w:t>
      </w:r>
      <w:r w:rsidR="00E543B1">
        <w:rPr>
          <w:rFonts w:ascii="Trebuchet MS" w:hAnsi="Trebuchet MS"/>
          <w:b/>
          <w:sz w:val="28"/>
          <w:szCs w:val="28"/>
          <w:lang w:val="ro-RO"/>
        </w:rPr>
        <w:t xml:space="preserve">          Vancea Dorel-Grigore</w:t>
      </w:r>
    </w:p>
    <w:p w:rsidR="00835398" w:rsidRDefault="00835398" w:rsidP="008F3B8C">
      <w:pPr>
        <w:spacing w:after="0" w:line="240" w:lineRule="auto"/>
        <w:jc w:val="center"/>
        <w:rPr>
          <w:rFonts w:ascii="Trebuchet MS" w:hAnsi="Trebuchet MS"/>
          <w:b/>
          <w:sz w:val="28"/>
          <w:szCs w:val="28"/>
          <w:lang w:val="ro-RO"/>
        </w:rPr>
      </w:pPr>
    </w:p>
    <w:p w:rsidR="008F3B8C" w:rsidRDefault="008F3B8C" w:rsidP="008F3B8C">
      <w:pPr>
        <w:spacing w:after="0" w:line="240" w:lineRule="auto"/>
        <w:jc w:val="center"/>
        <w:rPr>
          <w:rFonts w:ascii="Trebuchet MS" w:hAnsi="Trebuchet MS"/>
          <w:b/>
          <w:sz w:val="28"/>
          <w:szCs w:val="28"/>
          <w:lang w:val="ro-RO"/>
        </w:rPr>
      </w:pPr>
    </w:p>
    <w:p w:rsidR="00794234" w:rsidRPr="007954EB" w:rsidRDefault="00794234"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00CC08DE">
        <w:rPr>
          <w:rFonts w:ascii="Trebuchet MS" w:hAnsi="Trebuchet MS"/>
          <w:i/>
          <w:sz w:val="24"/>
          <w:lang w:val="ro-RO"/>
        </w:rPr>
        <w:t>PS – L544-L52-01</w:t>
      </w:r>
    </w:p>
    <w:p w:rsidR="008F3B8C" w:rsidRPr="007954EB" w:rsidRDefault="00CC08DE" w:rsidP="008F3B8C">
      <w:pPr>
        <w:spacing w:after="0" w:line="240" w:lineRule="auto"/>
        <w:jc w:val="center"/>
        <w:rPr>
          <w:rFonts w:ascii="Trebuchet MS" w:hAnsi="Trebuchet MS"/>
          <w:sz w:val="24"/>
          <w:lang w:val="ro-RO"/>
        </w:rPr>
      </w:pPr>
      <w:r>
        <w:rPr>
          <w:rFonts w:ascii="Trebuchet MS" w:hAnsi="Trebuchet MS"/>
          <w:i/>
          <w:sz w:val="24"/>
          <w:lang w:val="ro-RO"/>
        </w:rPr>
        <w:t>Ediția 1</w:t>
      </w:r>
      <w:r w:rsidR="008F3B8C" w:rsidRPr="007954EB">
        <w:rPr>
          <w:rFonts w:ascii="Trebuchet MS" w:hAnsi="Trebuchet MS"/>
          <w:i/>
          <w:sz w:val="24"/>
          <w:lang w:val="ro-RO"/>
        </w:rPr>
        <w:t xml:space="preserve">, Revizia </w:t>
      </w:r>
      <w:r>
        <w:rPr>
          <w:rFonts w:ascii="Trebuchet MS" w:hAnsi="Trebuchet MS"/>
          <w:i/>
          <w:sz w:val="24"/>
          <w:lang w:val="ro-RO"/>
        </w:rPr>
        <w:t>0</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002E5F22">
        <w:rPr>
          <w:rFonts w:ascii="Trebuchet MS" w:hAnsi="Trebuchet MS"/>
          <w:i/>
          <w:sz w:val="24"/>
          <w:lang w:val="ro-RO"/>
        </w:rPr>
        <w:t>02.06.2019</w:t>
      </w:r>
    </w:p>
    <w:p w:rsidR="008F3B8C" w:rsidRDefault="008F3B8C" w:rsidP="008F3B8C">
      <w:pPr>
        <w:spacing w:after="0" w:line="240" w:lineRule="auto"/>
        <w:jc w:val="both"/>
        <w:rPr>
          <w:rFonts w:ascii="Trebuchet MS" w:hAnsi="Trebuchet MS"/>
          <w:b/>
          <w:sz w:val="32"/>
          <w:lang w:val="ro-RO"/>
        </w:rPr>
      </w:pPr>
    </w:p>
    <w:p w:rsidR="00E543B1" w:rsidRDefault="00E543B1" w:rsidP="008F3B8C">
      <w:pPr>
        <w:spacing w:after="0" w:line="240" w:lineRule="auto"/>
        <w:jc w:val="both"/>
        <w:rPr>
          <w:rFonts w:ascii="Trebuchet MS" w:hAnsi="Trebuchet MS"/>
          <w:b/>
          <w:sz w:val="32"/>
          <w:lang w:val="ro-RO"/>
        </w:rPr>
      </w:pPr>
    </w:p>
    <w:p w:rsidR="00E543B1" w:rsidRDefault="00E543B1" w:rsidP="008F3B8C">
      <w:pPr>
        <w:spacing w:after="0" w:line="240" w:lineRule="auto"/>
        <w:jc w:val="both"/>
        <w:rPr>
          <w:rFonts w:ascii="Trebuchet MS" w:hAnsi="Trebuchet MS"/>
          <w:b/>
          <w:sz w:val="32"/>
          <w:lang w:val="ro-RO"/>
        </w:rPr>
      </w:pPr>
    </w:p>
    <w:p w:rsidR="00E543B1" w:rsidRDefault="00E543B1" w:rsidP="008F3B8C">
      <w:pPr>
        <w:spacing w:after="0" w:line="240" w:lineRule="auto"/>
        <w:jc w:val="both"/>
        <w:rPr>
          <w:rFonts w:ascii="Trebuchet MS" w:hAnsi="Trebuchet MS"/>
          <w:b/>
          <w:sz w:val="32"/>
          <w:lang w:val="ro-RO"/>
        </w:rPr>
      </w:pPr>
    </w:p>
    <w:p w:rsidR="00E543B1" w:rsidRPr="007954EB" w:rsidRDefault="00E543B1" w:rsidP="008F3B8C">
      <w:pPr>
        <w:spacing w:after="0" w:line="240" w:lineRule="auto"/>
        <w:jc w:val="both"/>
        <w:rPr>
          <w:rFonts w:ascii="Trebuchet MS" w:hAnsi="Trebuchet MS"/>
          <w:b/>
          <w:sz w:val="32"/>
          <w:lang w:val="ro-RO"/>
        </w:rPr>
      </w:pPr>
    </w:p>
    <w:p w:rsidR="008F3B8C" w:rsidRPr="007954EB" w:rsidRDefault="00CC08DE" w:rsidP="00CC08DE">
      <w:pPr>
        <w:spacing w:after="0" w:line="240" w:lineRule="auto"/>
        <w:jc w:val="center"/>
        <w:rPr>
          <w:rFonts w:ascii="Trebuchet MS" w:hAnsi="Trebuchet MS"/>
          <w:b/>
          <w:i/>
          <w:sz w:val="28"/>
          <w:szCs w:val="28"/>
          <w:lang w:val="ro-RO"/>
        </w:rPr>
      </w:pPr>
      <w:r>
        <w:rPr>
          <w:rFonts w:ascii="Trebuchet MS" w:hAnsi="Trebuchet MS"/>
          <w:b/>
          <w:i/>
          <w:sz w:val="28"/>
          <w:szCs w:val="28"/>
          <w:lang w:val="ro-RO"/>
        </w:rPr>
        <w:t xml:space="preserve">                                                                            </w:t>
      </w:r>
      <w:r w:rsidR="008F3B8C" w:rsidRPr="007954EB">
        <w:rPr>
          <w:rFonts w:ascii="Trebuchet MS" w:hAnsi="Trebuchet MS"/>
          <w:b/>
          <w:i/>
          <w:sz w:val="28"/>
          <w:szCs w:val="28"/>
          <w:lang w:val="ro-RO"/>
        </w:rPr>
        <w:t>Elaborat,</w:t>
      </w:r>
    </w:p>
    <w:p w:rsidR="008F3B8C" w:rsidRPr="002E5F22" w:rsidRDefault="00E543B1" w:rsidP="00E543B1">
      <w:pPr>
        <w:spacing w:after="0" w:line="240" w:lineRule="auto"/>
        <w:rPr>
          <w:rFonts w:ascii="Trebuchet MS" w:hAnsi="Trebuchet MS"/>
          <w:b/>
          <w:i/>
          <w:sz w:val="24"/>
          <w:szCs w:val="28"/>
          <w:lang w:val="ro-RO"/>
        </w:rPr>
      </w:pPr>
      <w:r w:rsidRPr="002E5F22">
        <w:rPr>
          <w:rFonts w:ascii="Trebuchet MS" w:hAnsi="Trebuchet MS"/>
          <w:b/>
          <w:i/>
          <w:sz w:val="24"/>
          <w:szCs w:val="28"/>
          <w:lang w:val="ro-RO"/>
        </w:rPr>
        <w:t xml:space="preserve">                                                                                                           Secretar</w:t>
      </w:r>
    </w:p>
    <w:p w:rsidR="00CC08DE" w:rsidRPr="002E5F22" w:rsidRDefault="00E543B1" w:rsidP="00CC08DE">
      <w:pPr>
        <w:spacing w:after="0" w:line="240" w:lineRule="auto"/>
        <w:jc w:val="right"/>
        <w:rPr>
          <w:rFonts w:ascii="Trebuchet MS" w:hAnsi="Trebuchet MS"/>
          <w:b/>
          <w:i/>
          <w:sz w:val="24"/>
          <w:szCs w:val="28"/>
          <w:lang w:val="ro-RO"/>
        </w:rPr>
      </w:pPr>
      <w:r w:rsidRPr="002E5F22">
        <w:rPr>
          <w:rFonts w:ascii="Trebuchet MS" w:hAnsi="Trebuchet MS"/>
          <w:b/>
          <w:i/>
          <w:sz w:val="24"/>
          <w:szCs w:val="28"/>
          <w:lang w:val="ro-RO"/>
        </w:rPr>
        <w:t>Milascon Valer-Ioan</w:t>
      </w:r>
    </w:p>
    <w:p w:rsidR="00835398" w:rsidRDefault="00835398" w:rsidP="00CC08DE">
      <w:pPr>
        <w:spacing w:after="0" w:line="240" w:lineRule="auto"/>
        <w:jc w:val="right"/>
        <w:rPr>
          <w:rFonts w:ascii="Trebuchet MS" w:hAnsi="Trebuchet MS"/>
          <w:i/>
          <w:sz w:val="24"/>
          <w:szCs w:val="28"/>
          <w:lang w:val="ro-RO"/>
        </w:rPr>
      </w:pPr>
    </w:p>
    <w:p w:rsidR="00CC08DE" w:rsidRDefault="00CC08DE" w:rsidP="00CC08DE">
      <w:pPr>
        <w:spacing w:after="0" w:line="240" w:lineRule="auto"/>
        <w:rPr>
          <w:rFonts w:ascii="Trebuchet MS" w:hAnsi="Trebuchet MS"/>
          <w:i/>
          <w:sz w:val="24"/>
          <w:szCs w:val="28"/>
          <w:lang w:val="ro-RO"/>
        </w:rPr>
      </w:pPr>
      <w:r>
        <w:rPr>
          <w:rFonts w:ascii="Trebuchet MS" w:hAnsi="Trebuchet MS"/>
          <w:i/>
          <w:sz w:val="24"/>
          <w:szCs w:val="28"/>
          <w:lang w:val="ro-RO"/>
        </w:rPr>
        <w:t xml:space="preserve">                                                                                 </w:t>
      </w:r>
      <w:r w:rsidR="00F86516">
        <w:rPr>
          <w:rFonts w:ascii="Trebuchet MS" w:hAnsi="Trebuchet MS"/>
          <w:i/>
          <w:sz w:val="24"/>
          <w:szCs w:val="28"/>
          <w:lang w:val="ro-RO"/>
        </w:rPr>
        <w:t xml:space="preserve">                     </w:t>
      </w:r>
      <w:r w:rsidR="00E543B1">
        <w:rPr>
          <w:rFonts w:ascii="Trebuchet MS" w:hAnsi="Trebuchet MS"/>
          <w:i/>
          <w:sz w:val="24"/>
          <w:szCs w:val="28"/>
          <w:lang w:val="ro-RO"/>
        </w:rPr>
        <w:t xml:space="preserve"> </w:t>
      </w:r>
    </w:p>
    <w:p w:rsidR="00CC08DE" w:rsidRDefault="00CC08DE" w:rsidP="00CC08DE">
      <w:pPr>
        <w:spacing w:after="0" w:line="240" w:lineRule="auto"/>
        <w:jc w:val="right"/>
        <w:rPr>
          <w:rFonts w:ascii="Trebuchet MS" w:hAnsi="Trebuchet MS"/>
          <w:i/>
          <w:sz w:val="24"/>
          <w:szCs w:val="28"/>
          <w:lang w:val="ro-RO"/>
        </w:rPr>
      </w:pPr>
    </w:p>
    <w:p w:rsidR="00E543B1" w:rsidRDefault="00E543B1" w:rsidP="00CC08DE">
      <w:pPr>
        <w:spacing w:after="0" w:line="240" w:lineRule="auto"/>
        <w:jc w:val="right"/>
        <w:rPr>
          <w:rFonts w:ascii="Trebuchet MS" w:hAnsi="Trebuchet MS"/>
          <w:i/>
          <w:sz w:val="24"/>
          <w:szCs w:val="28"/>
          <w:lang w:val="ro-RO"/>
        </w:rPr>
      </w:pPr>
    </w:p>
    <w:p w:rsidR="00E543B1" w:rsidRDefault="00E543B1" w:rsidP="00CC08DE">
      <w:pPr>
        <w:spacing w:after="0" w:line="240" w:lineRule="auto"/>
        <w:jc w:val="right"/>
        <w:rPr>
          <w:rFonts w:ascii="Trebuchet MS" w:hAnsi="Trebuchet MS"/>
          <w:i/>
          <w:sz w:val="24"/>
          <w:szCs w:val="28"/>
          <w:lang w:val="ro-RO"/>
        </w:rPr>
      </w:pPr>
    </w:p>
    <w:p w:rsidR="008B136B" w:rsidRPr="007954EB" w:rsidRDefault="008B136B" w:rsidP="001D56DD">
      <w:pPr>
        <w:spacing w:after="160" w:line="259" w:lineRule="auto"/>
        <w:rPr>
          <w:rFonts w:ascii="Trebuchet MS" w:hAnsi="Trebuchet MS"/>
          <w:b/>
          <w:sz w:val="28"/>
          <w:lang w:val="ro-RO"/>
        </w:rPr>
      </w:pPr>
      <w:bookmarkStart w:id="0" w:name="_Toc531163585"/>
      <w:bookmarkStart w:id="1" w:name="_GoBack"/>
      <w:bookmarkEnd w:id="1"/>
      <w:r w:rsidRPr="007954EB">
        <w:rPr>
          <w:rFonts w:ascii="Trebuchet MS" w:hAnsi="Trebuchet MS"/>
          <w:b/>
          <w:sz w:val="28"/>
          <w:lang w:val="ro-RO"/>
        </w:rPr>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rsidR="00185F23" w:rsidRDefault="0057423C">
          <w:pPr>
            <w:pStyle w:val="TOC1"/>
            <w:rPr>
              <w:rFonts w:asciiTheme="minorHAnsi" w:eastAsiaTheme="minorEastAsia" w:hAnsiTheme="minorHAnsi" w:cstheme="minorBidi"/>
              <w:b w:val="0"/>
              <w:bCs w:val="0"/>
              <w:lang w:val="en-GB" w:eastAsia="en-GB"/>
            </w:rPr>
          </w:pPr>
          <w:r w:rsidRPr="007954EB">
            <w:fldChar w:fldCharType="begin"/>
          </w:r>
          <w:r w:rsidR="00367D50"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437E40">
              <w:rPr>
                <w:webHidden/>
              </w:rPr>
              <w:t>4</w:t>
            </w:r>
            <w:r>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57423C">
              <w:rPr>
                <w:webHidden/>
              </w:rPr>
              <w:fldChar w:fldCharType="begin"/>
            </w:r>
            <w:r w:rsidR="00185F23">
              <w:rPr>
                <w:webHidden/>
              </w:rPr>
              <w:instrText xml:space="preserve"> PAGEREF _Toc531163586 \h </w:instrText>
            </w:r>
            <w:r w:rsidR="0057423C">
              <w:rPr>
                <w:webHidden/>
              </w:rPr>
            </w:r>
            <w:r w:rsidR="0057423C">
              <w:rPr>
                <w:webHidden/>
              </w:rPr>
              <w:fldChar w:fldCharType="separate"/>
            </w:r>
            <w:r w:rsidR="00437E40">
              <w:rPr>
                <w:webHidden/>
              </w:rPr>
              <w:t>5</w:t>
            </w:r>
            <w:r w:rsidR="0057423C">
              <w:rPr>
                <w:webHidden/>
              </w:rPr>
              <w:fldChar w:fldCharType="end"/>
            </w:r>
          </w:hyperlink>
        </w:p>
        <w:p w:rsidR="00185F23" w:rsidRDefault="00A54DC7">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57423C">
              <w:rPr>
                <w:noProof/>
                <w:webHidden/>
              </w:rPr>
              <w:fldChar w:fldCharType="begin"/>
            </w:r>
            <w:r w:rsidR="00185F23">
              <w:rPr>
                <w:noProof/>
                <w:webHidden/>
              </w:rPr>
              <w:instrText xml:space="preserve"> PAGEREF _Toc531163587 \h </w:instrText>
            </w:r>
            <w:r w:rsidR="0057423C">
              <w:rPr>
                <w:noProof/>
                <w:webHidden/>
              </w:rPr>
            </w:r>
            <w:r w:rsidR="0057423C">
              <w:rPr>
                <w:noProof/>
                <w:webHidden/>
              </w:rPr>
              <w:fldChar w:fldCharType="separate"/>
            </w:r>
            <w:r w:rsidR="00437E40">
              <w:rPr>
                <w:noProof/>
                <w:webHidden/>
              </w:rPr>
              <w:t>5</w:t>
            </w:r>
            <w:r w:rsidR="0057423C">
              <w:rPr>
                <w:noProof/>
                <w:webHidden/>
              </w:rPr>
              <w:fldChar w:fldCharType="end"/>
            </w:r>
          </w:hyperlink>
        </w:p>
        <w:p w:rsidR="00185F23" w:rsidRDefault="00A54DC7">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57423C">
              <w:rPr>
                <w:noProof/>
                <w:webHidden/>
              </w:rPr>
              <w:fldChar w:fldCharType="begin"/>
            </w:r>
            <w:r w:rsidR="00185F23">
              <w:rPr>
                <w:noProof/>
                <w:webHidden/>
              </w:rPr>
              <w:instrText xml:space="preserve"> PAGEREF _Toc531163588 \h </w:instrText>
            </w:r>
            <w:r w:rsidR="0057423C">
              <w:rPr>
                <w:noProof/>
                <w:webHidden/>
              </w:rPr>
            </w:r>
            <w:r w:rsidR="0057423C">
              <w:rPr>
                <w:noProof/>
                <w:webHidden/>
              </w:rPr>
              <w:fldChar w:fldCharType="separate"/>
            </w:r>
            <w:r w:rsidR="00437E40">
              <w:rPr>
                <w:noProof/>
                <w:webHidden/>
              </w:rPr>
              <w:t>5</w:t>
            </w:r>
            <w:r w:rsidR="0057423C">
              <w:rPr>
                <w:noProof/>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57423C">
              <w:rPr>
                <w:webHidden/>
              </w:rPr>
              <w:fldChar w:fldCharType="begin"/>
            </w:r>
            <w:r w:rsidR="00185F23">
              <w:rPr>
                <w:webHidden/>
              </w:rPr>
              <w:instrText xml:space="preserve"> PAGEREF _Toc531163589 \h </w:instrText>
            </w:r>
            <w:r w:rsidR="0057423C">
              <w:rPr>
                <w:webHidden/>
              </w:rPr>
            </w:r>
            <w:r w:rsidR="0057423C">
              <w:rPr>
                <w:webHidden/>
              </w:rPr>
              <w:fldChar w:fldCharType="separate"/>
            </w:r>
            <w:r w:rsidR="00437E40">
              <w:rPr>
                <w:webHidden/>
              </w:rPr>
              <w:t>5</w:t>
            </w:r>
            <w:r w:rsidR="0057423C">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57423C">
              <w:rPr>
                <w:webHidden/>
              </w:rPr>
              <w:fldChar w:fldCharType="begin"/>
            </w:r>
            <w:r w:rsidR="00185F23">
              <w:rPr>
                <w:webHidden/>
              </w:rPr>
              <w:instrText xml:space="preserve"> PAGEREF _Toc531163590 \h </w:instrText>
            </w:r>
            <w:r w:rsidR="0057423C">
              <w:rPr>
                <w:webHidden/>
              </w:rPr>
            </w:r>
            <w:r w:rsidR="0057423C">
              <w:rPr>
                <w:webHidden/>
              </w:rPr>
              <w:fldChar w:fldCharType="separate"/>
            </w:r>
            <w:r w:rsidR="00437E40">
              <w:rPr>
                <w:webHidden/>
              </w:rPr>
              <w:t>5</w:t>
            </w:r>
            <w:r w:rsidR="0057423C">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57423C">
              <w:rPr>
                <w:webHidden/>
              </w:rPr>
              <w:fldChar w:fldCharType="begin"/>
            </w:r>
            <w:r w:rsidR="00185F23">
              <w:rPr>
                <w:webHidden/>
              </w:rPr>
              <w:instrText xml:space="preserve"> PAGEREF _Toc531163591 \h </w:instrText>
            </w:r>
            <w:r w:rsidR="0057423C">
              <w:rPr>
                <w:webHidden/>
              </w:rPr>
            </w:r>
            <w:r w:rsidR="0057423C">
              <w:rPr>
                <w:webHidden/>
              </w:rPr>
              <w:fldChar w:fldCharType="separate"/>
            </w:r>
            <w:r w:rsidR="00437E40">
              <w:rPr>
                <w:webHidden/>
              </w:rPr>
              <w:t>6</w:t>
            </w:r>
            <w:r w:rsidR="0057423C">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57423C">
              <w:rPr>
                <w:webHidden/>
              </w:rPr>
              <w:fldChar w:fldCharType="begin"/>
            </w:r>
            <w:r w:rsidR="00185F23">
              <w:rPr>
                <w:webHidden/>
              </w:rPr>
              <w:instrText xml:space="preserve"> PAGEREF _Toc531163593 \h </w:instrText>
            </w:r>
            <w:r w:rsidR="0057423C">
              <w:rPr>
                <w:webHidden/>
              </w:rPr>
            </w:r>
            <w:r w:rsidR="0057423C">
              <w:rPr>
                <w:webHidden/>
              </w:rPr>
              <w:fldChar w:fldCharType="separate"/>
            </w:r>
            <w:r w:rsidR="00437E40">
              <w:rPr>
                <w:webHidden/>
              </w:rPr>
              <w:t>8</w:t>
            </w:r>
            <w:r w:rsidR="0057423C">
              <w:rPr>
                <w:webHidden/>
              </w:rPr>
              <w:fldChar w:fldCharType="end"/>
            </w:r>
          </w:hyperlink>
        </w:p>
        <w:p w:rsidR="00185F23" w:rsidRDefault="00A54DC7">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57423C">
              <w:rPr>
                <w:noProof/>
                <w:webHidden/>
              </w:rPr>
              <w:fldChar w:fldCharType="begin"/>
            </w:r>
            <w:r w:rsidR="00185F23">
              <w:rPr>
                <w:noProof/>
                <w:webHidden/>
              </w:rPr>
              <w:instrText xml:space="preserve"> PAGEREF _Toc531163594 \h </w:instrText>
            </w:r>
            <w:r w:rsidR="0057423C">
              <w:rPr>
                <w:noProof/>
                <w:webHidden/>
              </w:rPr>
            </w:r>
            <w:r w:rsidR="0057423C">
              <w:rPr>
                <w:noProof/>
                <w:webHidden/>
              </w:rPr>
              <w:fldChar w:fldCharType="separate"/>
            </w:r>
            <w:r w:rsidR="00437E40">
              <w:rPr>
                <w:noProof/>
                <w:webHidden/>
              </w:rPr>
              <w:t>8</w:t>
            </w:r>
            <w:r w:rsidR="0057423C">
              <w:rPr>
                <w:noProof/>
                <w:webHidden/>
              </w:rPr>
              <w:fldChar w:fldCharType="end"/>
            </w:r>
          </w:hyperlink>
        </w:p>
        <w:p w:rsidR="00185F23" w:rsidRDefault="00A54DC7">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w:t>
            </w:r>
            <w:r w:rsidR="00C6250A">
              <w:rPr>
                <w:rStyle w:val="Hyperlink"/>
                <w:rFonts w:ascii="Trebuchet MS" w:hAnsi="Trebuchet MS"/>
                <w:b/>
                <w:noProof/>
                <w:lang w:val="ro-RO"/>
              </w:rPr>
              <w:t>ş</w:t>
            </w:r>
            <w:r w:rsidR="00794234">
              <w:rPr>
                <w:rStyle w:val="Hyperlink"/>
                <w:rFonts w:ascii="Trebuchet MS" w:hAnsi="Trebuchet MS"/>
                <w:b/>
                <w:noProof/>
                <w:lang w:val="ro-RO"/>
              </w:rPr>
              <w:t>urate de Primăria Comunei Saulia</w:t>
            </w:r>
            <w:r w:rsidR="00185F23">
              <w:rPr>
                <w:noProof/>
                <w:webHidden/>
              </w:rPr>
              <w:tab/>
            </w:r>
            <w:r w:rsidR="0057423C">
              <w:rPr>
                <w:noProof/>
                <w:webHidden/>
              </w:rPr>
              <w:fldChar w:fldCharType="begin"/>
            </w:r>
            <w:r w:rsidR="00185F23">
              <w:rPr>
                <w:noProof/>
                <w:webHidden/>
              </w:rPr>
              <w:instrText xml:space="preserve"> PAGEREF _Toc531163596 \h </w:instrText>
            </w:r>
            <w:r w:rsidR="0057423C">
              <w:rPr>
                <w:noProof/>
                <w:webHidden/>
              </w:rPr>
            </w:r>
            <w:r w:rsidR="0057423C">
              <w:rPr>
                <w:noProof/>
                <w:webHidden/>
              </w:rPr>
              <w:fldChar w:fldCharType="separate"/>
            </w:r>
            <w:r w:rsidR="00437E40">
              <w:rPr>
                <w:noProof/>
                <w:webHidden/>
              </w:rPr>
              <w:t>13</w:t>
            </w:r>
            <w:r w:rsidR="0057423C">
              <w:rPr>
                <w:noProof/>
                <w:webHidden/>
              </w:rPr>
              <w:fldChar w:fldCharType="end"/>
            </w:r>
          </w:hyperlink>
        </w:p>
        <w:p w:rsidR="00185F23" w:rsidRDefault="00A54DC7">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57423C">
              <w:rPr>
                <w:noProof/>
                <w:webHidden/>
              </w:rPr>
              <w:fldChar w:fldCharType="begin"/>
            </w:r>
            <w:r w:rsidR="00185F23">
              <w:rPr>
                <w:noProof/>
                <w:webHidden/>
              </w:rPr>
              <w:instrText xml:space="preserve"> PAGEREF _Toc531163597 \h </w:instrText>
            </w:r>
            <w:r w:rsidR="0057423C">
              <w:rPr>
                <w:noProof/>
                <w:webHidden/>
              </w:rPr>
            </w:r>
            <w:r w:rsidR="0057423C">
              <w:rPr>
                <w:noProof/>
                <w:webHidden/>
              </w:rPr>
              <w:fldChar w:fldCharType="separate"/>
            </w:r>
            <w:r w:rsidR="00437E40">
              <w:rPr>
                <w:noProof/>
                <w:webHidden/>
              </w:rPr>
              <w:t>30</w:t>
            </w:r>
            <w:r w:rsidR="0057423C">
              <w:rPr>
                <w:noProof/>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57423C">
              <w:rPr>
                <w:webHidden/>
              </w:rPr>
              <w:fldChar w:fldCharType="begin"/>
            </w:r>
            <w:r w:rsidR="00185F23">
              <w:rPr>
                <w:webHidden/>
              </w:rPr>
              <w:instrText xml:space="preserve"> PAGEREF _Toc531163598 \h </w:instrText>
            </w:r>
            <w:r w:rsidR="0057423C">
              <w:rPr>
                <w:webHidden/>
              </w:rPr>
            </w:r>
            <w:r w:rsidR="0057423C">
              <w:rPr>
                <w:webHidden/>
              </w:rPr>
              <w:fldChar w:fldCharType="separate"/>
            </w:r>
            <w:r w:rsidR="00437E40">
              <w:rPr>
                <w:webHidden/>
              </w:rPr>
              <w:t>32</w:t>
            </w:r>
            <w:r w:rsidR="0057423C">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57423C">
              <w:rPr>
                <w:webHidden/>
              </w:rPr>
              <w:fldChar w:fldCharType="begin"/>
            </w:r>
            <w:r w:rsidR="00185F23">
              <w:rPr>
                <w:webHidden/>
              </w:rPr>
              <w:instrText xml:space="preserve"> PAGEREF _Toc531163603 \h </w:instrText>
            </w:r>
            <w:r w:rsidR="0057423C">
              <w:rPr>
                <w:webHidden/>
              </w:rPr>
            </w:r>
            <w:r w:rsidR="0057423C">
              <w:rPr>
                <w:webHidden/>
              </w:rPr>
              <w:fldChar w:fldCharType="separate"/>
            </w:r>
            <w:r w:rsidR="00437E40">
              <w:rPr>
                <w:webHidden/>
              </w:rPr>
              <w:t>36</w:t>
            </w:r>
            <w:r w:rsidR="0057423C">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57423C">
              <w:rPr>
                <w:webHidden/>
              </w:rPr>
              <w:fldChar w:fldCharType="begin"/>
            </w:r>
            <w:r w:rsidR="00185F23">
              <w:rPr>
                <w:webHidden/>
              </w:rPr>
              <w:instrText xml:space="preserve"> PAGEREF _Toc531163604 \h </w:instrText>
            </w:r>
            <w:r w:rsidR="0057423C">
              <w:rPr>
                <w:webHidden/>
              </w:rPr>
            </w:r>
            <w:r w:rsidR="0057423C">
              <w:rPr>
                <w:webHidden/>
              </w:rPr>
              <w:fldChar w:fldCharType="separate"/>
            </w:r>
            <w:r w:rsidR="00437E40">
              <w:rPr>
                <w:webHidden/>
              </w:rPr>
              <w:t>36</w:t>
            </w:r>
            <w:r w:rsidR="0057423C">
              <w:rPr>
                <w:webHidden/>
              </w:rPr>
              <w:fldChar w:fldCharType="end"/>
            </w:r>
          </w:hyperlink>
        </w:p>
        <w:p w:rsidR="00185F23" w:rsidRDefault="00A54DC7">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57423C">
              <w:rPr>
                <w:webHidden/>
              </w:rPr>
              <w:fldChar w:fldCharType="begin"/>
            </w:r>
            <w:r w:rsidR="00185F23">
              <w:rPr>
                <w:webHidden/>
              </w:rPr>
              <w:instrText xml:space="preserve"> PAGEREF _Toc531163605 \h </w:instrText>
            </w:r>
            <w:r w:rsidR="0057423C">
              <w:rPr>
                <w:webHidden/>
              </w:rPr>
            </w:r>
            <w:r w:rsidR="0057423C">
              <w:rPr>
                <w:webHidden/>
              </w:rPr>
              <w:fldChar w:fldCharType="separate"/>
            </w:r>
            <w:r w:rsidR="00437E40">
              <w:rPr>
                <w:webHidden/>
              </w:rPr>
              <w:t>37</w:t>
            </w:r>
            <w:r w:rsidR="0057423C">
              <w:rPr>
                <w:webHidden/>
              </w:rPr>
              <w:fldChar w:fldCharType="end"/>
            </w:r>
          </w:hyperlink>
        </w:p>
        <w:p w:rsidR="00185F23" w:rsidRDefault="00A54DC7">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57423C">
              <w:rPr>
                <w:webHidden/>
              </w:rPr>
              <w:fldChar w:fldCharType="begin"/>
            </w:r>
            <w:r w:rsidR="00185F23">
              <w:rPr>
                <w:webHidden/>
              </w:rPr>
              <w:instrText xml:space="preserve"> PAGEREF _Toc531163606 \h </w:instrText>
            </w:r>
            <w:r w:rsidR="0057423C">
              <w:rPr>
                <w:webHidden/>
              </w:rPr>
            </w:r>
            <w:r w:rsidR="0057423C">
              <w:rPr>
                <w:webHidden/>
              </w:rPr>
              <w:fldChar w:fldCharType="separate"/>
            </w:r>
            <w:r w:rsidR="00437E40">
              <w:rPr>
                <w:webHidden/>
              </w:rPr>
              <w:t>37</w:t>
            </w:r>
            <w:r w:rsidR="0057423C">
              <w:rPr>
                <w:webHidden/>
              </w:rPr>
              <w:fldChar w:fldCharType="end"/>
            </w:r>
          </w:hyperlink>
        </w:p>
        <w:p w:rsidR="00C5546F" w:rsidRPr="007954EB" w:rsidRDefault="0057423C"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A54DC7"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2"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2"/>
    </w:p>
    <w:p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7"/>
      <w:r w:rsidRPr="007954EB">
        <w:rPr>
          <w:rFonts w:ascii="Trebuchet MS" w:eastAsiaTheme="minorHAnsi" w:hAnsi="Trebuchet MS"/>
          <w:b/>
          <w:color w:val="auto"/>
          <w:sz w:val="24"/>
          <w:szCs w:val="24"/>
          <w:lang w:val="ro-RO"/>
        </w:rPr>
        <w:t>Scopuri generale:</w:t>
      </w:r>
      <w:bookmarkEnd w:id="3"/>
    </w:p>
    <w:p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C6250A">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C6250A">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4"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4"/>
    </w:p>
    <w:p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89"/>
      <w:r w:rsidRPr="007954EB">
        <w:rPr>
          <w:rFonts w:ascii="Trebuchet MS" w:eastAsiaTheme="minorHAnsi" w:hAnsi="Trebuchet MS"/>
          <w:b/>
          <w:color w:val="auto"/>
          <w:sz w:val="26"/>
          <w:szCs w:val="26"/>
          <w:lang w:val="ro-RO"/>
        </w:rPr>
        <w:t>Domeniu de aplicare</w:t>
      </w:r>
      <w:bookmarkEnd w:id="5"/>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00D128B8">
        <w:rPr>
          <w:rFonts w:ascii="Trebuchet MS" w:eastAsiaTheme="minorHAnsi" w:hAnsi="Trebuchet MS" w:cs="TrebuchetMS-Italic"/>
          <w:b/>
          <w:iCs/>
          <w:sz w:val="24"/>
          <w:lang w:val="ro-RO"/>
        </w:rPr>
        <w:t>Primăria Comunei Saulia</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0"/>
      <w:r w:rsidRPr="007954EB">
        <w:rPr>
          <w:rFonts w:ascii="Trebuchet MS" w:eastAsiaTheme="minorHAnsi" w:hAnsi="Trebuchet MS"/>
          <w:b/>
          <w:color w:val="auto"/>
          <w:sz w:val="26"/>
          <w:szCs w:val="26"/>
          <w:lang w:val="ro-RO"/>
        </w:rPr>
        <w:t>Documente de referinţă</w:t>
      </w:r>
      <w:bookmarkEnd w:id="6"/>
    </w:p>
    <w:p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C6250A">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rsidR="00D74C01" w:rsidRDefault="00C6250A"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HCL nr. 232/25.11.2014 privind reglementarea măsurilor pentru asigurarea liberului acces la informațiile de interes public.</w:t>
      </w:r>
    </w:p>
    <w:p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7" w:name="_Toc531163591"/>
      <w:r w:rsidRPr="007954EB">
        <w:rPr>
          <w:rFonts w:ascii="Trebuchet MS" w:eastAsiaTheme="minorHAnsi" w:hAnsi="Trebuchet MS"/>
          <w:b/>
          <w:color w:val="auto"/>
          <w:sz w:val="26"/>
          <w:szCs w:val="26"/>
          <w:lang w:val="ro-RO"/>
        </w:rPr>
        <w:t>Definiţii şi abrevieri</w:t>
      </w:r>
      <w:bookmarkEnd w:id="7"/>
    </w:p>
    <w:p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publică,companie, societate naţională, regie autonomă, societate la carestatul sau o unitate administrativ teritorială este acţionarmajoritar, cu personalitate juridică, care administrează fonduripublice şi/sau patrimoniu public.</w:t>
      </w:r>
    </w:p>
    <w:p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,Serviciu, Birou, Comisii, inclusiv instituție/structură fărăpersonalitate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subautoritatea entității;</w:t>
      </w:r>
    </w:p>
    <w:p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
          <w:sz w:val="24"/>
        </w:rPr>
        <w:t>- Director General, Director,Şef Departament, Şef Serviciu, Şef Birou;</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uneiactivități sau a unui proces, editat pe suport de hârtie sau înformat electronic; procedurile documentate pot fi proceduri desistem şi proceduri operaţionale;</w:t>
      </w:r>
    </w:p>
    <w:p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w:t>
      </w:r>
      <w:r w:rsidR="00D128B8">
        <w:rPr>
          <w:rFonts w:ascii="Trebuchet MS" w:eastAsiaTheme="minorHAnsi" w:hAnsi="Trebuchet MS" w:cs="TrebuchetMS"/>
          <w:sz w:val="24"/>
        </w:rPr>
        <w:t xml:space="preserve"> </w:t>
      </w:r>
      <w:r w:rsidRPr="007954EB">
        <w:rPr>
          <w:rFonts w:ascii="Trebuchet MS" w:eastAsiaTheme="minorHAnsi" w:hAnsi="Trebuchet MS" w:cs="TrebuchetMS"/>
          <w:sz w:val="24"/>
        </w:rPr>
        <w:t>% din conținutul reviziei anterioare;</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8" w:name="_Toc529875264"/>
      <w:bookmarkStart w:id="9" w:name="_Toc531163592"/>
      <w:r w:rsidRPr="007954EB">
        <w:rPr>
          <w:rFonts w:ascii="Trebuchet MS" w:hAnsi="Trebuchet MS"/>
          <w:b/>
          <w:color w:val="auto"/>
          <w:sz w:val="24"/>
          <w:lang w:val="ro-RO"/>
        </w:rPr>
        <w:t>Abrevieri</w:t>
      </w:r>
      <w:bookmarkEnd w:id="8"/>
      <w:bookmarkEnd w:id="9"/>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10" w:name="_Toc531163593"/>
      <w:r w:rsidRPr="007954EB">
        <w:rPr>
          <w:rFonts w:ascii="Trebuchet MS" w:hAnsi="Trebuchet MS"/>
          <w:b/>
          <w:color w:val="auto"/>
          <w:sz w:val="26"/>
          <w:szCs w:val="26"/>
          <w:lang w:val="ro-RO"/>
        </w:rPr>
        <w:lastRenderedPageBreak/>
        <w:t>Descrierea procedurii</w:t>
      </w:r>
      <w:bookmarkEnd w:id="10"/>
    </w:p>
    <w:p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1" w:name="_Toc527108162"/>
      <w:bookmarkStart w:id="12" w:name="_Toc527108640"/>
      <w:bookmarkStart w:id="13" w:name="_Toc531163594"/>
      <w:r w:rsidRPr="007954EB">
        <w:rPr>
          <w:rFonts w:ascii="Trebuchet MS" w:hAnsi="Trebuchet MS"/>
          <w:b/>
          <w:color w:val="auto"/>
          <w:sz w:val="24"/>
          <w:szCs w:val="24"/>
          <w:lang w:val="ro-RO"/>
        </w:rPr>
        <w:t>Cadrul general</w:t>
      </w:r>
      <w:bookmarkEnd w:id="11"/>
      <w:bookmarkEnd w:id="12"/>
      <w:bookmarkEnd w:id="13"/>
    </w:p>
    <w:p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00C6250A">
        <w:rPr>
          <w:rFonts w:ascii="Trebuchet MS" w:hAnsi="Trebuchet MS"/>
          <w:b/>
          <w:sz w:val="24"/>
          <w:szCs w:val="24"/>
          <w:lang w:val="ro-RO"/>
        </w:rPr>
        <w:t xml:space="preserve"> </w:t>
      </w:r>
      <w:r w:rsidRPr="007954EB">
        <w:rPr>
          <w:rFonts w:ascii="Trebuchet MS" w:hAnsi="Trebuchet MS"/>
          <w:b/>
          <w:sz w:val="24"/>
          <w:szCs w:val="24"/>
          <w:lang w:val="ro-RO"/>
        </w:rPr>
        <w:t xml:space="preserve">liber și neîngrădit al persoanelor interesatela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cetățenilorsunt de strictă interpretare și aplicare.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autorităţiisau instituţiei publice căreia i-a fost solicitată informaţia</w:t>
      </w:r>
      <w:r w:rsidR="008B1423">
        <w:rPr>
          <w:rFonts w:ascii="Trebuchet MS" w:hAnsi="Trebuchet MS"/>
          <w:sz w:val="24"/>
          <w:szCs w:val="24"/>
          <w:lang w:val="ro-RO"/>
        </w:rPr>
        <w:t>.</w:t>
      </w:r>
    </w:p>
    <w:p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sidR="00C6250A">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sidR="00A1734B" w:rsidRPr="007954EB">
        <w:rPr>
          <w:rFonts w:ascii="Trebuchet MS" w:hAnsi="Trebuchet MS"/>
          <w:sz w:val="24"/>
          <w:szCs w:val="24"/>
          <w:lang w:val="ro-RO"/>
        </w:rPr>
        <w:t xml:space="preserve">poate apela la procedura de contencios administrativ, care poate obliga autoritatea sau instituția </w:t>
      </w:r>
      <w:r w:rsidR="00A1734B" w:rsidRPr="007954EB">
        <w:rPr>
          <w:rFonts w:ascii="Trebuchet MS" w:hAnsi="Trebuchet MS"/>
          <w:sz w:val="24"/>
          <w:szCs w:val="24"/>
          <w:lang w:val="ro-RO"/>
        </w:rPr>
        <w:lastRenderedPageBreak/>
        <w:t>publică să furnizeze informațiile de interes public și să plătească daune morale și/sau patrimoniale.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4" w:name="_Toc529875267"/>
      <w:bookmarkStart w:id="15"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4"/>
      <w:bookmarkEnd w:id="15"/>
    </w:p>
    <w:p w:rsidR="00933EE2" w:rsidRPr="007954EB" w:rsidRDefault="00E67DBF" w:rsidP="00FA5B90">
      <w:pPr>
        <w:spacing w:after="0"/>
        <w:jc w:val="both"/>
        <w:rPr>
          <w:rFonts w:ascii="Trebuchet MS" w:eastAsia="MS Mincho" w:hAnsi="Trebuchet MS"/>
          <w:sz w:val="24"/>
          <w:szCs w:val="24"/>
          <w:lang w:val="ro-RO"/>
        </w:rPr>
      </w:pPr>
      <w:bookmarkStart w:id="16" w:name="_Toc527108172"/>
      <w:bookmarkStart w:id="17"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rsidR="00334FA8" w:rsidRPr="007954EB" w:rsidRDefault="00334FA8" w:rsidP="00FA5B90">
      <w:pPr>
        <w:spacing w:after="0"/>
        <w:jc w:val="both"/>
        <w:rPr>
          <w:rFonts w:ascii="Trebuchet MS" w:eastAsia="MS Mincho" w:hAnsi="Trebuchet MS"/>
          <w:sz w:val="24"/>
          <w:szCs w:val="24"/>
          <w:lang w:val="ro-RO"/>
        </w:rPr>
      </w:pPr>
    </w:p>
    <w:p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00692D8F">
        <w:rPr>
          <w:rFonts w:ascii="Trebuchet MS" w:eastAsia="Times New Roman" w:hAnsi="Trebuchet MS" w:cs="Arial"/>
          <w:b/>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p>
    <w:p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p>
    <w:p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1D56DD" w:rsidRPr="007954EB" w:rsidRDefault="001D56DD" w:rsidP="00FA5B90">
      <w:pPr>
        <w:jc w:val="both"/>
        <w:rPr>
          <w:rFonts w:ascii="Trebuchet MS" w:eastAsia="Times New Roman" w:hAnsi="Trebuchet MS" w:cs="Arial"/>
          <w:sz w:val="24"/>
          <w:szCs w:val="24"/>
          <w:lang w:val="ro-RO"/>
        </w:rPr>
      </w:pP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lastRenderedPageBreak/>
        <w:t>Control</w:t>
      </w:r>
    </w:p>
    <w:p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8"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 xml:space="preserve">şurate de </w:t>
      </w:r>
      <w:bookmarkEnd w:id="16"/>
      <w:bookmarkEnd w:id="17"/>
      <w:bookmarkEnd w:id="18"/>
      <w:r w:rsidR="00D128B8">
        <w:rPr>
          <w:rFonts w:ascii="Trebuchet MS" w:hAnsi="Trebuchet MS"/>
          <w:b/>
          <w:color w:val="auto"/>
          <w:sz w:val="24"/>
          <w:szCs w:val="28"/>
          <w:lang w:val="ro-RO"/>
        </w:rPr>
        <w:t>Primăria Comunei Saulia</w:t>
      </w:r>
    </w:p>
    <w:p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21"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documenteleproduse/gestionate de instituție, conform 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lastRenderedPageBreak/>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sz w:val="24"/>
          <w:lang w:val="ro-RO"/>
        </w:rPr>
        <w:t xml:space="preserve">adresăde e-mail pentru transmiterea petițiilor și formular electronic pentru petiții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w:t>
      </w:r>
      <w:r w:rsidRPr="007954EB">
        <w:rPr>
          <w:rFonts w:ascii="Trebuchet MS" w:hAnsi="Trebuchet MS"/>
          <w:sz w:val="24"/>
          <w:lang w:val="ro-RO"/>
        </w:rPr>
        <w:lastRenderedPageBreak/>
        <w:t>la mecanismul comunicării din oficiu a informațiilor de interes public și deci de la prevederile prezentei proceduri.</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Excepțiile de la </w:t>
      </w:r>
      <w:r w:rsidR="00247C6E" w:rsidRPr="00247C6E">
        <w:rPr>
          <w:rFonts w:ascii="Trebuchet MS" w:hAnsi="Trebuchet MS"/>
          <w:sz w:val="24"/>
          <w:lang w:val="ro-RO"/>
        </w:rPr>
        <w:t>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Deciziei-cadru 2008/977/JAI a Consiliului</w:t>
      </w:r>
      <w:r w:rsidRPr="007954EB">
        <w:rPr>
          <w:rFonts w:ascii="Trebuchet MS" w:hAnsi="Trebuchet MS"/>
          <w:sz w:val="24"/>
          <w:lang w:val="ro-RO"/>
        </w:rPr>
        <w:t>vor fi considerate informații de interes public, supunându-se mecanismului de comunicare din oficiu.</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Stabilește formatul de publicare pentru fiecare tip de informație, conform anexelor prezentei proceduri, respectând formatul deschis și prietenos.</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Accesibilitate</w:t>
      </w:r>
      <w:r w:rsidRPr="007954EB">
        <w:rPr>
          <w:rFonts w:ascii="Trebuchet MS" w:hAnsi="Trebuchet MS"/>
          <w:sz w:val="24"/>
          <w:lang w:val="ro-RO"/>
        </w:rPr>
        <w:t>: setul de date trebuie să fie disponibil contra unui cost rezonabil sau, de preferință, gratuit 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sănu condiționeze sau să îngreuneze reutilizarea respectivelor 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A54DC7"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1" o:spid="_x0000_s1026" style="position:absolute;left:0;text-align:left;margin-left:7.8pt;margin-top:6.2pt;width:475pt;height:65pt;z-index:-25165824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lang w:val="en-GB" w:eastAsia="en-GB"/>
        </w:rPr>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p>
    <w:p w:rsidR="00347C36" w:rsidRDefault="00347C36" w:rsidP="00347C36">
      <w:pPr>
        <w:spacing w:after="0" w:line="240" w:lineRule="auto"/>
        <w:contextualSpacing/>
        <w:jc w:val="both"/>
        <w:rPr>
          <w:rFonts w:ascii="Trebuchet MS" w:hAnsi="Trebuchet MS"/>
          <w:sz w:val="24"/>
          <w:lang w:val="ro-RO"/>
        </w:rPr>
      </w:pPr>
    </w:p>
    <w:p w:rsidR="00347C36" w:rsidRDefault="00A54DC7"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3" o:spid="_x0000_s1150" style="position:absolute;left:0;text-align:left;margin-left:10.8pt;margin-top:8.55pt;width:472pt;height:116.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w:r>
      <w:r w:rsidR="00347C36" w:rsidRPr="00347C36">
        <w:rPr>
          <w:rFonts w:ascii="Trebuchet MS" w:hAnsi="Trebuchet MS"/>
          <w:i/>
          <w:noProof/>
          <w:sz w:val="24"/>
          <w:szCs w:val="24"/>
          <w:lang w:val="en-GB" w:eastAsia="en-GB"/>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lastRenderedPageBreak/>
        <w:t>să fie dat în mod liber;</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347C36" w:rsidRPr="001D56DD" w:rsidRDefault="00614911" w:rsidP="001D56DD">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692D8F">
        <w:rPr>
          <w:rFonts w:ascii="Trebuchet MS" w:hAnsi="Trebuchet MS"/>
          <w:b/>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Pr="00965A26">
        <w:rPr>
          <w:rFonts w:ascii="Trebuchet MS" w:hAnsi="Trebuchet MS"/>
          <w:sz w:val="24"/>
          <w:lang w:val="ro-RO"/>
        </w:rPr>
        <w:t>autoritatea instituției în cauză</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pentrucreșterea transparenței și standardizarea afișării informațiilor de interes public, următoarele informații: </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rsidR="00774054" w:rsidRDefault="00774054" w:rsidP="00FA5B90">
      <w:pPr>
        <w:spacing w:after="0" w:line="240" w:lineRule="auto"/>
        <w:ind w:left="720"/>
        <w:contextualSpacing/>
        <w:jc w:val="both"/>
        <w:rPr>
          <w:rFonts w:ascii="Trebuchet MS" w:hAnsi="Trebuchet MS"/>
          <w:b/>
          <w:sz w:val="24"/>
          <w:lang w:val="ro-RO"/>
        </w:rPr>
      </w:pP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rsidR="00774054" w:rsidRPr="007954EB" w:rsidRDefault="00774054" w:rsidP="00FA5B90">
      <w:pPr>
        <w:spacing w:after="0" w:line="240" w:lineRule="auto"/>
        <w:jc w:val="both"/>
        <w:rPr>
          <w:rFonts w:ascii="Trebuchet MS" w:hAnsi="Trebuchet MS"/>
          <w:b/>
          <w:sz w:val="24"/>
          <w:lang w:val="ro-RO"/>
        </w:rPr>
      </w:pPr>
    </w:p>
    <w:p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Asigură actualizarea informațiilor ori de câte ori acestea suferă modificări, menționând data publicării și păstrând varianta inițială a documentelor;</w:t>
      </w:r>
    </w:p>
    <w:p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rsidR="00247C6E" w:rsidRPr="007954EB" w:rsidRDefault="00247C6E" w:rsidP="00FA5B90">
      <w:pPr>
        <w:pStyle w:val="ListParagraph"/>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p>
    <w:p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692D8F">
        <w:rPr>
          <w:rFonts w:ascii="Trebuchet MS" w:hAnsi="Trebuchet MS"/>
          <w:i/>
          <w:sz w:val="24"/>
        </w:rPr>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şi a altor tipuri de părţi interesate (persoane juridice, inclusiv autorităţi publice </w:t>
      </w:r>
      <w:r w:rsidRPr="007954EB">
        <w:rPr>
          <w:rFonts w:ascii="Trebuchet MS" w:hAnsi="Trebuchet MS"/>
          <w:sz w:val="24"/>
          <w:szCs w:val="24"/>
        </w:rPr>
        <w:lastRenderedPageBreak/>
        <w:t>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 xml:space="preserve">e </w:t>
      </w:r>
      <w:r w:rsidR="00692D8F">
        <w:rPr>
          <w:rStyle w:val="slitbdy"/>
          <w:rFonts w:ascii="Trebuchet MS" w:hAnsi="Trebuchet MS" w:cs="Courier New"/>
          <w:color w:val="000000"/>
          <w:sz w:val="24"/>
          <w:szCs w:val="24"/>
        </w:rPr>
        <w:t xml:space="preserve"> </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w:t>
      </w:r>
      <w:proofErr w:type="gramStart"/>
      <w:r w:rsidR="00BD0048" w:rsidRPr="001E0A96">
        <w:rPr>
          <w:rStyle w:val="slitbdy"/>
          <w:rFonts w:ascii="Trebuchet MS" w:hAnsi="Trebuchet MS" w:cs="Courier New"/>
          <w:color w:val="000000"/>
          <w:sz w:val="24"/>
          <w:szCs w:val="24"/>
        </w:rPr>
        <w:t>de ”</w:t>
      </w:r>
      <w:proofErr w:type="gramEnd"/>
      <w:r w:rsidR="00BD0048" w:rsidRPr="001E0A96">
        <w:rPr>
          <w:rStyle w:val="slitbdy"/>
          <w:rFonts w:ascii="Trebuchet MS" w:hAnsi="Trebuchet MS" w:cs="Courier New"/>
          <w:color w:val="000000"/>
          <w:sz w:val="24"/>
          <w:szCs w:val="24"/>
        </w:rPr>
        <w:t xml:space="preserve">consultări” are </w:t>
      </w:r>
      <w:r w:rsidR="009B5DA3" w:rsidRPr="001E0A96">
        <w:rPr>
          <w:rStyle w:val="slitbdy"/>
          <w:rFonts w:ascii="Trebuchet MS" w:hAnsi="Trebuchet MS" w:cs="Courier New"/>
          <w:color w:val="000000"/>
          <w:sz w:val="24"/>
          <w:szCs w:val="24"/>
        </w:rPr>
        <w:t xml:space="preserve">un înțeles/conținut diferit de cea reglementată prin legea nr. </w:t>
      </w:r>
      <w:proofErr w:type="gramStart"/>
      <w:r w:rsidR="009B5DA3" w:rsidRPr="001E0A96">
        <w:rPr>
          <w:rStyle w:val="slitbdy"/>
          <w:rFonts w:ascii="Trebuchet MS" w:hAnsi="Trebuchet MS" w:cs="Courier New"/>
          <w:color w:val="000000"/>
          <w:sz w:val="24"/>
          <w:szCs w:val="24"/>
        </w:rPr>
        <w:t>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 xml:space="preserve"> Formatul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00692D8F">
        <w:rPr>
          <w:rFonts w:ascii="Trebuchet MS" w:hAnsi="Trebuchet MS"/>
          <w:i/>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p>
    <w:p w:rsidR="001D56DD" w:rsidRDefault="001D56DD" w:rsidP="001D56DD">
      <w:pPr>
        <w:pStyle w:val="ListParagraph"/>
        <w:spacing w:line="240" w:lineRule="auto"/>
        <w:ind w:left="1155"/>
        <w:jc w:val="both"/>
        <w:rPr>
          <w:rFonts w:ascii="Trebuchet MS" w:hAnsi="Trebuchet MS"/>
          <w:sz w:val="24"/>
        </w:rPr>
      </w:pPr>
    </w:p>
    <w:p w:rsidR="001D56DD" w:rsidRDefault="001D56DD" w:rsidP="001D56DD">
      <w:pPr>
        <w:pStyle w:val="ListParagraph"/>
        <w:spacing w:line="240" w:lineRule="auto"/>
        <w:ind w:left="1155"/>
        <w:jc w:val="both"/>
        <w:rPr>
          <w:rFonts w:ascii="Trebuchet MS" w:hAnsi="Trebuchet MS"/>
          <w:sz w:val="24"/>
        </w:rPr>
      </w:pPr>
    </w:p>
    <w:p w:rsidR="001D56DD" w:rsidRDefault="001D56DD" w:rsidP="001D56DD">
      <w:pPr>
        <w:pStyle w:val="ListParagraph"/>
        <w:spacing w:line="240" w:lineRule="auto"/>
        <w:ind w:left="1155"/>
        <w:jc w:val="both"/>
        <w:rPr>
          <w:rFonts w:ascii="Trebuchet MS" w:hAnsi="Trebuchet MS"/>
          <w:sz w:val="24"/>
        </w:rPr>
      </w:pPr>
    </w:p>
    <w:p w:rsidR="001D56DD" w:rsidRDefault="001D56DD" w:rsidP="001D56DD">
      <w:pPr>
        <w:pStyle w:val="ListParagraph"/>
        <w:spacing w:line="240" w:lineRule="auto"/>
        <w:ind w:left="1155"/>
        <w:jc w:val="both"/>
        <w:rPr>
          <w:rFonts w:ascii="Trebuchet MS" w:hAnsi="Trebuchet MS"/>
          <w:sz w:val="24"/>
        </w:rPr>
      </w:pPr>
    </w:p>
    <w:p w:rsidR="00EC5C8F" w:rsidRPr="006D74A8" w:rsidRDefault="00EC5C8F" w:rsidP="00FD6F42">
      <w:pPr>
        <w:spacing w:line="240" w:lineRule="auto"/>
        <w:jc w:val="both"/>
        <w:rPr>
          <w:rFonts w:ascii="Trebuchet MS" w:hAnsi="Trebuchet MS"/>
          <w:sz w:val="24"/>
        </w:rPr>
      </w:pPr>
      <w:proofErr w:type="gramStart"/>
      <w:r w:rsidRPr="006D74A8">
        <w:rPr>
          <w:rFonts w:ascii="Trebuchet MS" w:hAnsi="Trebuchet MS"/>
          <w:sz w:val="24"/>
        </w:rPr>
        <w:lastRenderedPageBreak/>
        <w:t>Astfel, prevederile legii nr.</w:t>
      </w:r>
      <w:proofErr w:type="gramEnd"/>
      <w:r w:rsidRPr="006D74A8">
        <w:rPr>
          <w:rFonts w:ascii="Trebuchet MS" w:hAnsi="Trebuchet MS"/>
          <w:sz w:val="24"/>
        </w:rPr>
        <w:t xml:space="preserve"> 52/2003 nu se aplică</w:t>
      </w:r>
      <w:r w:rsidR="006D74A8">
        <w:rPr>
          <w:rFonts w:ascii="Trebuchet MS" w:hAnsi="Trebuchet MS"/>
          <w:sz w:val="24"/>
        </w:rPr>
        <w:t xml:space="preserve"> în următoarele situaţii</w:t>
      </w:r>
      <w:r w:rsidRPr="006D74A8">
        <w:rPr>
          <w:rFonts w:ascii="Trebuchet MS" w:hAnsi="Trebuchet MS"/>
          <w:sz w:val="24"/>
        </w:rPr>
        <w:t>:</w:t>
      </w:r>
    </w:p>
    <w:p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t>Procesului de elaborare a actelor normative în situațiile reglementate de art. 6 și 7(13) din legea nr. 52/2003 – motivate de confidențialitatea informațiilor (date personale, rațiuni de securitate etc) sau circumstanțe de urgență.</w:t>
      </w:r>
    </w:p>
    <w:p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w:t>
      </w:r>
      <w:proofErr w:type="gramStart"/>
      <w:r w:rsidRPr="006D74A8">
        <w:rPr>
          <w:rFonts w:ascii="Trebuchet MS" w:hAnsi="Trebuchet MS"/>
          <w:sz w:val="24"/>
        </w:rPr>
        <w:t>să</w:t>
      </w:r>
      <w:proofErr w:type="gramEnd"/>
      <w:r w:rsidRPr="006D74A8">
        <w:rPr>
          <w:rFonts w:ascii="Trebuchet MS" w:hAnsi="Trebuchet MS"/>
          <w:sz w:val="24"/>
        </w:rPr>
        <w:t xml:space="preserve">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692D8F">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lastRenderedPageBreak/>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692D8F">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692D8F">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692D8F">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692D8F">
        <w:rPr>
          <w:rFonts w:ascii="Trebuchet MS" w:hAnsi="Trebuchet MS"/>
          <w:sz w:val="24"/>
        </w:rPr>
        <w:t xml:space="preserve"> </w:t>
      </w:r>
      <w:r w:rsidR="00075E76" w:rsidRPr="007954EB">
        <w:rPr>
          <w:rFonts w:ascii="Trebuchet MS" w:hAnsi="Trebuchet MS"/>
          <w:sz w:val="24"/>
        </w:rPr>
        <w:t>tuturor</w:t>
      </w:r>
      <w:r w:rsidR="00692D8F">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692D8F">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p>
    <w:p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lastRenderedPageBreak/>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00FE2490" w:rsidRPr="007954EB">
        <w:rPr>
          <w:rFonts w:ascii="Trebuchet MS" w:hAnsi="Trebuchet MS"/>
          <w:i/>
          <w:sz w:val="24"/>
          <w:szCs w:val="24"/>
        </w:rPr>
        <w:t>precum și instrumentele de prezentare și motivare,</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w:t>
      </w:r>
      <w:r w:rsidRPr="007954EB">
        <w:rPr>
          <w:rFonts w:ascii="Trebuchet MS" w:hAnsi="Trebuchet MS"/>
          <w:sz w:val="24"/>
        </w:rPr>
        <w:lastRenderedPageBreak/>
        <w:t>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00692D8F">
        <w:rPr>
          <w:rFonts w:ascii="Trebuchet MS" w:hAnsi="Trebuchet MS"/>
          <w:i/>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692D8F">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 xml:space="preserve">luarea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p>
    <w:p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w:t>
      </w:r>
      <w:proofErr w:type="gramStart"/>
      <w:r w:rsidRPr="00887C6D">
        <w:rPr>
          <w:rFonts w:ascii="Trebuchet MS" w:hAnsi="Trebuchet MS"/>
          <w:sz w:val="24"/>
        </w:rPr>
        <w:t>să</w:t>
      </w:r>
      <w:proofErr w:type="gramEnd"/>
      <w:r w:rsidRPr="00887C6D">
        <w:rPr>
          <w:rFonts w:ascii="Trebuchet MS" w:hAnsi="Trebuchet MS"/>
          <w:sz w:val="24"/>
        </w:rPr>
        <w:t xml:space="preserve"> fie corect aplicată, este nevoie ca cinci condiții să fie întrunite cumulativ și simultan, motivat de faptul că se referă la o excepţie şi trebuie interpretate cât mai strict: </w:t>
      </w:r>
    </w:p>
    <w:p w:rsidR="00627A36" w:rsidRDefault="00627A36" w:rsidP="001D56DD">
      <w:pPr>
        <w:pStyle w:val="ListParagraph"/>
        <w:numPr>
          <w:ilvl w:val="0"/>
          <w:numId w:val="84"/>
        </w:numPr>
        <w:spacing w:line="240" w:lineRule="auto"/>
        <w:jc w:val="both"/>
        <w:rPr>
          <w:rFonts w:ascii="Trebuchet MS" w:hAnsi="Trebuchet MS"/>
          <w:sz w:val="24"/>
        </w:rPr>
      </w:pPr>
      <w:r w:rsidRPr="007954EB">
        <w:rPr>
          <w:rFonts w:ascii="Trebuchet MS" w:hAnsi="Trebuchet MS"/>
          <w:sz w:val="24"/>
        </w:rPr>
        <w:t>circumstanțe excepționale care (2) să impună adoptarea de (3) soluții imediate pentru (4) evitarea unei (5) grave atingeri aduse interesului public.</w:t>
      </w:r>
    </w:p>
    <w:p w:rsidR="001D56DD" w:rsidRPr="007954EB" w:rsidRDefault="001D56DD" w:rsidP="001D56DD">
      <w:pPr>
        <w:pStyle w:val="ListParagraph"/>
        <w:spacing w:line="240" w:lineRule="auto"/>
        <w:ind w:left="1875"/>
        <w:jc w:val="both"/>
        <w:rPr>
          <w:rFonts w:ascii="Trebuchet MS" w:hAnsi="Trebuchet MS"/>
          <w:sz w:val="24"/>
        </w:rPr>
      </w:pP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lastRenderedPageBreak/>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692D8F">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lastRenderedPageBreak/>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00B0257C" w:rsidRPr="007954EB">
        <w:rPr>
          <w:rFonts w:ascii="Trebuchet MS" w:hAnsi="Trebuchet MS"/>
          <w:b/>
          <w:sz w:val="24"/>
          <w:lang w:val="ro-RO"/>
        </w:rPr>
        <w:t>de participare la luarea deciziilor</w:t>
      </w:r>
    </w:p>
    <w:p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00A34D15">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34D15">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00A34D15">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 xml:space="preserve">Registrul pentru consemnarea și analizarea propunerilor, opiniilor sau recomandărilor primite conform art. 7 alin. 5 și 12 alin. 3 din legea nr. </w:t>
      </w:r>
      <w:r w:rsidR="00016C29" w:rsidRPr="007954EB">
        <w:rPr>
          <w:rFonts w:ascii="Trebuchet MS" w:hAnsi="Trebuchet MS"/>
          <w:i/>
          <w:sz w:val="24"/>
          <w:lang w:val="ro-RO"/>
        </w:rPr>
        <w:lastRenderedPageBreak/>
        <w:t>52/2003 privind transparența decizională în administrația publică</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versiunile îmbunătăţite ale proiectului de act normativ în diverse etape ale elaborării, rapoartele de avizare, precum şi versiunea finală adoptată a actului normativ.</w:t>
      </w:r>
    </w:p>
    <w:p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00A34D15">
        <w:rPr>
          <w:rFonts w:ascii="Trebuchet MS" w:hAnsi="Trebuchet MS"/>
          <w:i/>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art.7 al. 2, al. 10 lit. a) și d) și al. 11 din legea nr. 52/2003.</w:t>
      </w:r>
    </w:p>
    <w:p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A34D15">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A34D15">
        <w:rPr>
          <w:rFonts w:ascii="Trebuchet MS" w:hAnsi="Trebuchet MS"/>
          <w:i/>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A34D15">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p>
    <w:p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00A34D15">
        <w:rPr>
          <w:rFonts w:ascii="Trebuchet MS" w:hAnsi="Trebuchet MS"/>
          <w:i/>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A34D15">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Heading2"/>
        <w:numPr>
          <w:ilvl w:val="1"/>
          <w:numId w:val="10"/>
        </w:numPr>
        <w:rPr>
          <w:rFonts w:ascii="Trebuchet MS" w:eastAsiaTheme="minorHAnsi" w:hAnsi="Trebuchet MS"/>
          <w:b/>
          <w:color w:val="auto"/>
          <w:sz w:val="24"/>
        </w:rPr>
      </w:pPr>
      <w:bookmarkStart w:id="19" w:name="_Toc531163597"/>
      <w:r w:rsidRPr="007954EB">
        <w:rPr>
          <w:rFonts w:ascii="Trebuchet MS" w:eastAsiaTheme="minorHAnsi" w:hAnsi="Trebuchet MS"/>
          <w:b/>
          <w:color w:val="auto"/>
          <w:sz w:val="24"/>
        </w:rPr>
        <w:t>Identificarea riscurilor:</w:t>
      </w:r>
      <w:bookmarkEnd w:id="19"/>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lastRenderedPageBreak/>
        <w:t>Publicarea informațiilor fără a respecta un standard uniform;</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rsidR="00A7511C" w:rsidRPr="007954EB" w:rsidRDefault="00A34D15" w:rsidP="00FA5B90">
      <w:pPr>
        <w:pStyle w:val="ListParagraph"/>
        <w:numPr>
          <w:ilvl w:val="0"/>
          <w:numId w:val="6"/>
        </w:numPr>
        <w:spacing w:after="0" w:line="240" w:lineRule="auto"/>
        <w:jc w:val="both"/>
        <w:rPr>
          <w:rFonts w:ascii="Trebuchet MS" w:hAnsi="Trebuchet MS"/>
          <w:sz w:val="24"/>
        </w:rPr>
      </w:pPr>
      <w:r>
        <w:rPr>
          <w:rFonts w:ascii="Trebuchet MS" w:hAnsi="Trebuchet MS"/>
          <w:sz w:val="24"/>
        </w:rPr>
        <w:t xml:space="preserve">Consemnarea </w:t>
      </w:r>
      <w:r w:rsidR="00A7511C" w:rsidRPr="007954EB">
        <w:rPr>
          <w:rFonts w:ascii="Trebuchet MS" w:hAnsi="Trebuchet MS"/>
          <w:sz w:val="24"/>
        </w:rPr>
        <w:t>și/sau publicarea unor date/informații eronate, incomplete ori cu întârziere referi</w:t>
      </w:r>
      <w:r w:rsidR="00545E97" w:rsidRPr="007954EB">
        <w:rPr>
          <w:rFonts w:ascii="Trebuchet MS" w:hAnsi="Trebuchet MS"/>
          <w:sz w:val="24"/>
        </w:rPr>
        <w:t>toare la recomandările primite î</w:t>
      </w:r>
      <w:r w:rsidR="00A7511C" w:rsidRPr="007954EB">
        <w:rPr>
          <w:rFonts w:ascii="Trebuchet MS" w:hAnsi="Trebuchet MS"/>
          <w:sz w:val="24"/>
        </w:rPr>
        <w:t>n perioada de consultare publică și la justificările respingerilor unor recomandări;</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20" w:name="_Toc531163598"/>
      <w:r w:rsidRPr="007954EB">
        <w:rPr>
          <w:rFonts w:ascii="Trebuchet MS" w:hAnsi="Trebuchet MS"/>
          <w:b/>
          <w:color w:val="auto"/>
          <w:sz w:val="26"/>
          <w:szCs w:val="26"/>
          <w:lang w:val="ro-RO"/>
        </w:rPr>
        <w:lastRenderedPageBreak/>
        <w:t>Responsabilități</w:t>
      </w:r>
      <w:bookmarkEnd w:id="20"/>
    </w:p>
    <w:p w:rsidR="00491BA2" w:rsidRPr="007954EB" w:rsidRDefault="001D44E3" w:rsidP="00FA5B90">
      <w:pPr>
        <w:spacing w:line="240" w:lineRule="auto"/>
        <w:jc w:val="both"/>
        <w:rPr>
          <w:rFonts w:ascii="Trebuchet MS" w:hAnsi="Trebuchet MS"/>
          <w:b/>
          <w:sz w:val="24"/>
          <w:lang w:val="ro-RO"/>
        </w:rPr>
      </w:pPr>
      <w:bookmarkStart w:id="21" w:name="_Toc527108183"/>
      <w:bookmarkStart w:id="22"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1"/>
      <w:bookmarkEnd w:id="22"/>
      <w:r w:rsidR="00B9273E" w:rsidRPr="007954EB">
        <w:rPr>
          <w:rFonts w:ascii="Trebuchet MS" w:hAnsi="Trebuchet MS"/>
          <w:b/>
          <w:lang w:val="ro-RO"/>
        </w:rPr>
        <w:t>:</w:t>
      </w:r>
    </w:p>
    <w:p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Exercită</w:t>
      </w:r>
      <w:r w:rsidR="00A34D15">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lastRenderedPageBreak/>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rsidR="004E627C" w:rsidRPr="007954EB" w:rsidRDefault="00FA1BC5" w:rsidP="00FA5B90">
      <w:pPr>
        <w:pStyle w:val="Heading3"/>
        <w:spacing w:line="240" w:lineRule="auto"/>
        <w:jc w:val="both"/>
        <w:rPr>
          <w:rFonts w:ascii="Trebuchet MS" w:hAnsi="Trebuchet MS"/>
          <w:b/>
          <w:color w:val="auto"/>
          <w:lang w:val="ro-RO"/>
        </w:rPr>
      </w:pPr>
      <w:bookmarkStart w:id="23" w:name="_Toc529875271"/>
      <w:bookmarkStart w:id="24" w:name="_Toc531163599"/>
      <w:bookmarkStart w:id="25" w:name="_Toc527108184"/>
      <w:bookmarkStart w:id="26"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3"/>
      <w:bookmarkEnd w:id="24"/>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întocmirea ordinii de zi pentru ședințele publice cu participarea societății civile;</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44E3" w:rsidRPr="007954EB" w:rsidRDefault="001D44E3" w:rsidP="00FA5B90">
      <w:pPr>
        <w:pStyle w:val="Heading3"/>
        <w:spacing w:line="240" w:lineRule="auto"/>
        <w:jc w:val="both"/>
        <w:rPr>
          <w:rFonts w:ascii="Trebuchet MS" w:hAnsi="Trebuchet MS"/>
          <w:b/>
          <w:color w:val="auto"/>
          <w:lang w:val="ro-RO"/>
        </w:rPr>
      </w:pPr>
      <w:bookmarkStart w:id="27" w:name="_Toc529875272"/>
      <w:bookmarkStart w:id="28" w:name="_Toc531163600"/>
      <w:r w:rsidRPr="007954EB">
        <w:rPr>
          <w:rFonts w:ascii="Trebuchet MS" w:hAnsi="Trebuchet MS"/>
          <w:b/>
          <w:color w:val="auto"/>
          <w:lang w:val="ro-RO"/>
        </w:rPr>
        <w:t>Persoana responsabilă pentru relaţia cu societatea civilă</w:t>
      </w:r>
      <w:bookmarkEnd w:id="25"/>
      <w:bookmarkEnd w:id="26"/>
      <w:r w:rsidR="004E627C" w:rsidRPr="007954EB">
        <w:rPr>
          <w:rFonts w:ascii="Trebuchet MS" w:hAnsi="Trebuchet MS"/>
          <w:b/>
          <w:color w:val="auto"/>
          <w:lang w:val="ro-RO"/>
        </w:rPr>
        <w:t>:</w:t>
      </w:r>
      <w:bookmarkEnd w:id="27"/>
      <w:bookmarkEnd w:id="28"/>
    </w:p>
    <w:p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A34D15">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lastRenderedPageBreak/>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t xml:space="preserve">Formularele destinate completării de către cetățeni vor fi însoțite obligatoriu de </w:t>
      </w:r>
      <w:proofErr w:type="gramStart"/>
      <w:r w:rsidRPr="00BA63C7">
        <w:rPr>
          <w:rFonts w:ascii="Trebuchet MS" w:hAnsi="Trebuchet MS"/>
          <w:i/>
          <w:sz w:val="24"/>
          <w:szCs w:val="24"/>
        </w:rPr>
        <w:t>un</w:t>
      </w:r>
      <w:proofErr w:type="gramEnd"/>
      <w:r w:rsidRPr="00BA63C7">
        <w:rPr>
          <w:rFonts w:ascii="Trebuchet MS" w:hAnsi="Trebuchet MS"/>
          <w:i/>
          <w:sz w:val="24"/>
          <w:szCs w:val="24"/>
        </w:rPr>
        <w:t xml:space="preserve"> consimțământ GDPR valabil pentru prelucrarea datelor, care va îndeplini cumulativ următoarele condiții:</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p>
    <w:p w:rsidR="000950C2" w:rsidRPr="007954EB" w:rsidRDefault="000950C2" w:rsidP="00FA5B90">
      <w:pPr>
        <w:pStyle w:val="ListParagraph"/>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rsidR="000950C2" w:rsidRPr="007954EB" w:rsidRDefault="000950C2" w:rsidP="00FA5B90">
      <w:pPr>
        <w:pStyle w:val="ListParagraph"/>
        <w:spacing w:after="0" w:line="240" w:lineRule="auto"/>
        <w:jc w:val="both"/>
        <w:rPr>
          <w:rFonts w:ascii="Trebuchet MS" w:hAnsi="Trebuchet MS"/>
          <w:b/>
        </w:rPr>
      </w:pPr>
    </w:p>
    <w:p w:rsidR="006D73F0" w:rsidRPr="007954EB" w:rsidRDefault="00FA1BC5" w:rsidP="00FA5B90">
      <w:pPr>
        <w:pStyle w:val="Heading3"/>
        <w:spacing w:after="240" w:line="240" w:lineRule="auto"/>
        <w:jc w:val="both"/>
        <w:rPr>
          <w:rFonts w:ascii="Trebuchet MS" w:hAnsi="Trebuchet MS"/>
          <w:b/>
          <w:color w:val="auto"/>
          <w:lang w:val="ro-RO"/>
        </w:rPr>
      </w:pPr>
      <w:bookmarkStart w:id="29" w:name="_Toc529875273"/>
      <w:bookmarkStart w:id="30" w:name="_Toc531163601"/>
      <w:bookmarkStart w:id="31" w:name="_Toc527108185"/>
      <w:bookmarkStart w:id="32"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9"/>
      <w:bookmarkEnd w:id="30"/>
    </w:p>
    <w:p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FA1BC5"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56DD" w:rsidRDefault="001D56DD" w:rsidP="001D56DD">
      <w:pPr>
        <w:pStyle w:val="ListParagraph"/>
        <w:spacing w:line="240" w:lineRule="auto"/>
        <w:jc w:val="both"/>
        <w:rPr>
          <w:rFonts w:ascii="Trebuchet MS" w:hAnsi="Trebuchet MS"/>
          <w:sz w:val="24"/>
          <w:szCs w:val="24"/>
        </w:rPr>
      </w:pPr>
    </w:p>
    <w:p w:rsidR="001D56DD" w:rsidRPr="007954EB" w:rsidRDefault="001D56DD" w:rsidP="001D56DD">
      <w:pPr>
        <w:pStyle w:val="ListParagraph"/>
        <w:spacing w:line="240" w:lineRule="auto"/>
        <w:jc w:val="both"/>
        <w:rPr>
          <w:rFonts w:ascii="Trebuchet MS" w:hAnsi="Trebuchet MS"/>
          <w:sz w:val="24"/>
          <w:szCs w:val="24"/>
        </w:rPr>
      </w:pP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Departamentul administrativ:</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rsidR="00D26447" w:rsidRPr="007954EB" w:rsidRDefault="00D26447" w:rsidP="00FA5B90">
      <w:pPr>
        <w:pStyle w:val="Heading3"/>
        <w:spacing w:after="240" w:line="240" w:lineRule="auto"/>
        <w:jc w:val="both"/>
        <w:rPr>
          <w:rFonts w:ascii="Trebuchet MS" w:hAnsi="Trebuchet MS"/>
          <w:b/>
          <w:color w:val="auto"/>
          <w:lang w:val="ro-RO"/>
        </w:rPr>
      </w:pPr>
      <w:bookmarkStart w:id="33" w:name="_Toc529875274"/>
      <w:bookmarkStart w:id="34" w:name="_Toc531163602"/>
      <w:r w:rsidRPr="007954EB">
        <w:rPr>
          <w:rFonts w:ascii="Trebuchet MS" w:hAnsi="Trebuchet MS"/>
          <w:b/>
          <w:color w:val="auto"/>
          <w:lang w:val="ro-RO"/>
        </w:rPr>
        <w:t xml:space="preserve">Alte </w:t>
      </w:r>
      <w:bookmarkEnd w:id="31"/>
      <w:bookmarkEnd w:id="32"/>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3"/>
      <w:bookmarkEnd w:id="34"/>
    </w:p>
    <w:p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necesare”Compartimentului pentru Guvernare Deschisă și Relația cu Societatea Civilă”, </w:t>
      </w:r>
      <w:r w:rsidRPr="007954EB">
        <w:rPr>
          <w:rFonts w:ascii="Trebuchet MS" w:hAnsi="Trebuchet MS"/>
          <w:sz w:val="24"/>
        </w:rPr>
        <w:t>în vederea realizării atribuțiilor.</w:t>
      </w:r>
    </w:p>
    <w:p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5"/>
    </w:p>
    <w:tbl>
      <w:tblPr>
        <w:tblStyle w:val="TableGrid"/>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4"/>
      <w:r w:rsidRPr="007954EB">
        <w:rPr>
          <w:rFonts w:ascii="Trebuchet MS" w:hAnsi="Trebuchet MS"/>
          <w:b/>
          <w:color w:val="auto"/>
          <w:sz w:val="26"/>
          <w:szCs w:val="26"/>
          <w:lang w:val="ro-RO"/>
        </w:rPr>
        <w:t>Formular analiză procedură</w:t>
      </w:r>
      <w:bookmarkEnd w:id="36"/>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794234" w:rsidP="00FA5B90">
            <w:pPr>
              <w:spacing w:after="0" w:line="240" w:lineRule="auto"/>
              <w:jc w:val="center"/>
              <w:rPr>
                <w:rFonts w:ascii="Trebuchet MS" w:hAnsi="Trebuchet MS"/>
                <w:b/>
                <w:sz w:val="20"/>
                <w:szCs w:val="20"/>
                <w:lang w:val="ro-RO"/>
              </w:rPr>
            </w:pPr>
            <w:r>
              <w:rPr>
                <w:rFonts w:ascii="Trebuchet MS" w:hAnsi="Trebuchet MS"/>
                <w:b/>
                <w:sz w:val="20"/>
                <w:szCs w:val="20"/>
                <w:lang w:val="ro-RO"/>
              </w:rPr>
              <w:t>Aviz</w:t>
            </w:r>
            <w:r w:rsidR="00C96B8A" w:rsidRPr="00FA5B90">
              <w:rPr>
                <w:rFonts w:ascii="Trebuchet MS" w:hAnsi="Trebuchet MS"/>
                <w:b/>
                <w:sz w:val="20"/>
                <w:szCs w:val="20"/>
                <w:lang w:val="ro-RO"/>
              </w:rPr>
              <w:t xml:space="preserve">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7" w:name="_Toc531163605"/>
      <w:r w:rsidRPr="007954EB">
        <w:rPr>
          <w:rFonts w:ascii="Trebuchet MS" w:hAnsi="Trebuchet MS"/>
          <w:b/>
          <w:color w:val="auto"/>
          <w:sz w:val="26"/>
          <w:szCs w:val="26"/>
          <w:lang w:val="ro-RO"/>
        </w:rPr>
        <w:lastRenderedPageBreak/>
        <w:t>Formular difuzare procedură</w:t>
      </w:r>
      <w:bookmarkEnd w:id="37"/>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08"/>
        <w:gridCol w:w="1207"/>
        <w:gridCol w:w="1208"/>
        <w:gridCol w:w="1207"/>
        <w:gridCol w:w="1207"/>
        <w:gridCol w:w="1233"/>
        <w:gridCol w:w="1207"/>
        <w:gridCol w:w="1207"/>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23"/>
          <w:pgSz w:w="11906" w:h="16838" w:code="9"/>
          <w:pgMar w:top="1304" w:right="1134" w:bottom="1134" w:left="1304" w:header="284" w:footer="284" w:gutter="0"/>
          <w:pgNumType w:start="2"/>
          <w:cols w:space="720"/>
          <w:docGrid w:linePitch="360"/>
        </w:sectPr>
      </w:pPr>
    </w:p>
    <w:p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8"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bookmarkStart w:id="39" w:name="_Toc527108194"/>
      <w:bookmarkStart w:id="40"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8"/>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lang w:val="en-GB" w:eastAsia="en-GB"/>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24">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25"/>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DA1C62" w:rsidP="001246E6">
      <w:pPr>
        <w:spacing w:after="0" w:line="240" w:lineRule="auto"/>
        <w:jc w:val="both"/>
        <w:rPr>
          <w:rFonts w:ascii="Trebuchet MS" w:hAnsi="Trebuchet MS"/>
          <w:b/>
          <w:sz w:val="24"/>
          <w:lang w:val="ro-RO"/>
        </w:rPr>
      </w:pPr>
      <w:r w:rsidRPr="007954EB">
        <w:rPr>
          <w:b/>
          <w:noProof/>
          <w:lang w:val="en-GB" w:eastAsia="en-GB"/>
        </w:rPr>
        <w:drawing>
          <wp:anchor distT="0" distB="0" distL="114300" distR="114300" simplePos="0" relativeHeight="251660288" behindDoc="0" locked="0" layoutInCell="1" allowOverlap="1">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anchor>
        </w:drawing>
      </w:r>
      <w:r w:rsidR="00A54DC7">
        <w:rPr>
          <w:rFonts w:cs="Calibri"/>
          <w:b/>
          <w:noProof/>
          <w:color w:val="000000"/>
        </w:rPr>
        <w:pict>
          <v:group id="Group 23460" o:spid="_x0000_s1149" style="position:absolute;left:0;text-align:left;margin-left:-37.5pt;margin-top:21.6pt;width:252.2pt;height:381.65pt;z-index:251659264;mso-position-horizontal-relative:text;mso-position-vertical-relative:text;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 coordsize="235712,456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adj="0,,0" path="m,l,4563200r235712,e" filled="f" strokecolor="#4472c4" strokeweight=".96pt">
              <v:stroke miterlimit="83231f" joinstyle="miter"/>
              <v:formulas/>
              <v:path arrowok="t" o:connecttype="segments" textboxrect="0,0,235712,4563200"/>
            </v:shape>
            <v:shape id="Shape 168" o:spid="_x0000_s1028" style="position:absolute;left:2118;top:5318;width:2507;height:40967;visibility:visible" coordsize="250723,409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adj="0,,0" path="m,l,4096639r250723,e" filled="f" strokecolor="#4472c4" strokeweight=".96pt">
              <v:stroke miterlimit="83231f" joinstyle="miter"/>
              <v:formulas/>
              <v:path arrowok="t" o:connecttype="segments" textboxrect="0,0,250723,4096639"/>
            </v:shape>
            <v:shape id="Shape 169" o:spid="_x0000_s1029" style="position:absolute;left:6202;top:23667;width:1806;height:17924;visibility:visible" coordsize="180594,179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adj="0,,0" path="m,l,1792351r180594,e" filled="f" strokecolor="#70ad47" strokeweight=".96pt">
              <v:stroke miterlimit="83231f" joinstyle="miter"/>
              <v:formulas/>
              <v:path arrowok="t" o:connecttype="segments" textboxrect="0,0,180594,1792351"/>
            </v:shape>
            <v:shape id="Shape 170" o:spid="_x0000_s1030" style="position:absolute;left:6202;top:23667;width:1765;height:12757;visibility:visible" coordsize="176530,12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adj="0,,0" path="m,l,1275715r176530,e" filled="f" strokecolor="#70ad47" strokeweight=".96pt">
              <v:stroke miterlimit="83231f" joinstyle="miter"/>
              <v:formulas/>
              <v:path arrowok="t" o:connecttype="segments" textboxrect="0,0,176530,1275715"/>
            </v:shape>
            <v:shape id="Shape 171" o:spid="_x0000_s1031" style="position:absolute;left:6202;top:23667;width:1765;height:7488;visibility:visible" coordsize="17653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adj="0,,0" path="m,l,748792r176530,e" filled="f" strokecolor="#70ad47" strokeweight=".96pt">
              <v:stroke miterlimit="83231f" joinstyle="miter"/>
              <v:formulas/>
              <v:path arrowok="t" o:connecttype="segments" textboxrect="0,0,176530,748792"/>
            </v:shape>
            <v:shape id="Shape 172" o:spid="_x0000_s1032" style="position:absolute;left:6202;top:23667;width:1765;height:3027;visibility:visible" coordsize="176530,302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adj="0,,0" path="m,l,302641r176530,e" filled="f" strokecolor="#70ad47" strokeweight=".96pt">
              <v:stroke miterlimit="83231f" joinstyle="miter"/>
              <v:formulas/>
              <v:path arrowok="t" o:connecttype="segments" textboxrect="0,0,176530,302641"/>
            </v:shape>
            <v:shape id="Shape 173" o:spid="_x0000_s1033" style="position:absolute;left:2118;top:5318;width:2020;height:16703;visibility:visible" coordsize="202006,16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adj="0,,0" path="m,l,1670304r202006,e" filled="f" strokecolor="#4472c4" strokeweight=".96pt">
              <v:stroke miterlimit="83231f" joinstyle="miter"/>
              <v:formulas/>
              <v:path arrowok="t" o:connecttype="segments" textboxrect="0,0,202006,1670304"/>
            </v:shape>
            <v:shape id="Shape 174" o:spid="_x0000_s1034" style="position:absolute;left:5593;top:14569;width:1393;height:2774;visibility:visible" coordsize="139319,277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adj="0,,0" path="m,l,277368r139319,e" filled="f" strokecolor="#70ad47" strokeweight=".96pt">
              <v:stroke miterlimit="83231f" joinstyle="miter"/>
              <v:formulas/>
              <v:path arrowok="t" o:connecttype="segments" textboxrect="0,0,139319,277368"/>
            </v:shape>
            <v:shape id="Shape 175" o:spid="_x0000_s1035" style="position:absolute;left:2118;top:5318;width:1430;height:7614;visibility:visible" coordsize="143015,76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adj="0,,0" path="m,l,761365r143015,e" filled="f" strokecolor="#4472c4" strokeweight=".96pt">
              <v:stroke miterlimit="83231f" joinstyle="miter"/>
              <v:formulas/>
              <v:path arrowok="t" o:connecttype="segments" textboxrect="0,0,143015,761365"/>
            </v:shape>
            <v:shape id="Shape 176" o:spid="_x0000_s1036" style="position:absolute;left:2118;top:5318;width:1514;height:2690;visibility:visible" coordsize="151435,268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adj="0,,0" path="m,l,268986r151435,e" filled="f" strokecolor="#4472c4" strokeweight=".96pt">
              <v:stroke miterlimit="83231f" joinstyle="miter"/>
              <v:formulas/>
              <v:path arrowok="t" o:connecttype="segments" textboxrect="0,0,151435,268986"/>
            </v:shape>
            <v:shape id="Shape 24867" o:spid="_x0000_s1037"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adj="0,,0" path="m,l2119884,r,531876l,531876,,e" fillcolor="#a5a5a5" stroked="f" strokeweight="0">
              <v:stroke miterlimit="83231f" joinstyle="miter"/>
              <v:formulas/>
              <v:path arrowok="t" o:connecttype="segments" textboxrect="0,0,2119884,531876"/>
            </v:shape>
            <v:shape id="Shape 178" o:spid="_x0000_s1038"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adj="0,,0" path="m,531876r2119884,l2119884,,,,,531876xe" filled="f" strokecolor="white" strokeweight=".96pt">
              <v:stroke miterlimit="83231f" joinstyle="miter"/>
              <v:formulas/>
              <v:path arrowok="t" o:connecttype="segments" textboxrect="0,0,2119884,531876"/>
            </v:shape>
            <v:rect id="Rectangle 179" o:spid="_x0000_s1039" style="position:absolute;left:8293;top:623;width:648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794234" w:rsidRDefault="00794234"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794234" w:rsidRDefault="00794234"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794234" w:rsidRDefault="00794234"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adj="0,,0" path="m,l2060448,r,329184l,329184,,e" fillcolor="#4472c4" stroked="f" strokeweight="0">
              <v:stroke miterlimit="83231f" joinstyle="miter"/>
              <v:formulas/>
              <v:path arrowok="t" o:connecttype="segments" textboxrect="0,0,2060448,329184"/>
            </v:shape>
            <v:shape id="Shape 183" o:spid="_x0000_s1043"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adj="0,,0" path="m,329184r2060448,l2060448,,,,,329184xe" filled="f" strokecolor="white" strokeweight=".96pt">
              <v:stroke miterlimit="83231f" joinstyle="miter"/>
              <v:formulas/>
              <v:path arrowok="t" o:connecttype="segments" textboxrect="0,0,2060448,329184"/>
            </v:shape>
            <v:rect id="Rectangle 184" o:spid="_x0000_s1044" style="position:absolute;left:11789;top:6597;width:6059;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794234" w:rsidRDefault="00794234"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794234" w:rsidRDefault="00794234" w:rsidP="001246E6">
                    <w:pPr>
                      <w:spacing w:after="160" w:line="259" w:lineRule="auto"/>
                    </w:pPr>
                    <w:proofErr w:type="gramStart"/>
                    <w:r>
                      <w:rPr>
                        <w:color w:val="FFFFFF"/>
                        <w:sz w:val="18"/>
                      </w:rPr>
                      <w:t>organizarea</w:t>
                    </w:r>
                    <w:proofErr w:type="gramEnd"/>
                    <w:r>
                      <w:rPr>
                        <w:color w:val="FFFFFF"/>
                        <w:sz w:val="18"/>
                      </w:rPr>
                      <w:t xml:space="preserve"> și funcționarea instituției</w:t>
                    </w:r>
                  </w:p>
                </w:txbxContent>
              </v:textbox>
            </v:rect>
            <v:rect id="Rectangle 18080" o:spid="_x0000_s1046" style="position:absolute;left:496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794234" w:rsidRDefault="00794234" w:rsidP="001246E6">
                    <w:pPr>
                      <w:spacing w:after="160" w:line="259" w:lineRule="auto"/>
                    </w:pPr>
                    <w:r>
                      <w:rPr>
                        <w:color w:val="FFFFFF"/>
                        <w:sz w:val="18"/>
                      </w:rPr>
                      <w:t>(</w:t>
                    </w:r>
                  </w:p>
                </w:txbxContent>
              </v:textbox>
            </v:rect>
            <v:rect id="Rectangle 18081" o:spid="_x0000_s1047" style="position:absolute;left:2257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794234" w:rsidRDefault="00794234" w:rsidP="001246E6">
                    <w:pPr>
                      <w:spacing w:after="160" w:line="259" w:lineRule="auto"/>
                    </w:pPr>
                    <w:r>
                      <w:rPr>
                        <w:color w:val="FFFFFF"/>
                        <w:sz w:val="18"/>
                      </w:rPr>
                      <w:t>)</w:t>
                    </w:r>
                  </w:p>
                </w:txbxContent>
              </v:textbox>
            </v:rect>
            <v:shape id="Shape 24869" o:spid="_x0000_s1048"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adj="0,,0" path="m,l2046732,r,329184l,329184,,e" fillcolor="#4472c4" stroked="f" strokeweight="0">
              <v:stroke miterlimit="83231f" joinstyle="miter"/>
              <v:formulas/>
              <v:path arrowok="t" o:connecttype="segments" textboxrect="0,0,2046732,329184"/>
            </v:shape>
            <v:shape id="Shape 187" o:spid="_x0000_s1049"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adj="0,,0" path="m,329184r2046732,l2046732,,,,,329184xe" filled="f" strokecolor="white" strokeweight=".96pt">
              <v:stroke miterlimit="83231f" joinstyle="miter"/>
              <v:formulas/>
              <v:path arrowok="t" o:connecttype="segments" textboxrect="0,0,2046732,329184"/>
            </v:shape>
            <v:rect id="Rectangle 188" o:spid="_x0000_s1050" style="position:absolute;left:11277;top:12395;width:667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794234" w:rsidRDefault="00794234" w:rsidP="001246E6">
                    <w:pPr>
                      <w:spacing w:after="160" w:line="259" w:lineRule="auto"/>
                    </w:pPr>
                    <w:r>
                      <w:rPr>
                        <w:color w:val="FFFFFF"/>
                        <w:sz w:val="18"/>
                      </w:rPr>
                      <w:t>Conducere</w:t>
                    </w:r>
                  </w:p>
                </w:txbxContent>
              </v:textbox>
            </v:rect>
            <v:shape id="Shape 24870" o:spid="_x0000_s1051"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adj="0,,0" path="m,l1726692,r,329184l,329184,,e" fillcolor="#70ad47" stroked="f" strokeweight="0">
              <v:stroke miterlimit="83231f" joinstyle="miter"/>
              <v:formulas/>
              <v:path arrowok="t" o:connecttype="segments" textboxrect="0,0,1726692,329184"/>
            </v:shape>
            <v:shape id="Shape 190" o:spid="_x0000_s1052"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adj="0,,0" path="m,329184r1726692,l1726692,,,,,329184xe" filled="f" strokecolor="white" strokeweight=".96pt">
              <v:stroke miterlimit="83231f" joinstyle="miter"/>
              <v:formulas/>
              <v:path arrowok="t" o:connecttype="segments" textboxrect="0,0,1726692,329184"/>
            </v:shape>
            <v:rect id="Rectangle 191" o:spid="_x0000_s1053" style="position:absolute;left:7998;top:16187;width:206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794234" w:rsidRDefault="00794234"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794234" w:rsidRDefault="00794234" w:rsidP="001246E6">
                    <w:pPr>
                      <w:spacing w:after="160" w:line="259" w:lineRule="auto"/>
                    </w:pPr>
                    <w:proofErr w:type="gramStart"/>
                    <w:r>
                      <w:rPr>
                        <w:color w:val="FFFFFF"/>
                        <w:sz w:val="18"/>
                      </w:rPr>
                      <w:t>agenda</w:t>
                    </w:r>
                    <w:proofErr w:type="gramEnd"/>
                    <w:r>
                      <w:rPr>
                        <w:color w:val="FFFFFF"/>
                        <w:sz w:val="18"/>
                      </w:rPr>
                      <w:t xml:space="preserve"> de lucru a acestora</w:t>
                    </w:r>
                  </w:p>
                </w:txbxContent>
              </v:textbox>
            </v:rect>
            <v:shape id="Shape 24871" o:spid="_x0000_s1055"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adj="0,,0" path="m,l2057400,r,329184l,329184,,e" fillcolor="#4472c4" stroked="f" strokeweight="0">
              <v:stroke miterlimit="83231f" joinstyle="miter"/>
              <v:formulas/>
              <v:path arrowok="t" o:connecttype="segments" textboxrect="0,0,2057400,329184"/>
            </v:shape>
            <v:shape id="Shape 194" o:spid="_x0000_s1056"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adj="0,,0" path="m,329184r2057400,l2057400,,,,,329184xe" filled="f" strokecolor="white" strokeweight=".96pt">
              <v:stroke miterlimit="83231f" joinstyle="miter"/>
              <v:formulas/>
              <v:path arrowok="t" o:connecttype="segments" textboxrect="0,0,2057400,329184"/>
            </v:shape>
            <v:rect id="Rectangle 195" o:spid="_x0000_s1057" style="position:absolute;left:11899;top:21487;width:673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794234" w:rsidRDefault="00794234" w:rsidP="001246E6">
                    <w:pPr>
                      <w:spacing w:after="160" w:line="259" w:lineRule="auto"/>
                    </w:pPr>
                    <w:r>
                      <w:rPr>
                        <w:color w:val="FFFFFF"/>
                        <w:sz w:val="18"/>
                      </w:rPr>
                      <w:t>Organizare</w:t>
                    </w:r>
                  </w:p>
                </w:txbxContent>
              </v:textbox>
            </v:rect>
            <v:shape id="Shape 24872" o:spid="_x0000_s1058" style="position:absolute;left:7969;top:25038;width:25015;height:3291;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197" o:spid="_x0000_s1059" style="position:absolute;left:7970;top:25039;width:25014;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adj="0,,0" path="m,329184r1978152,l1978152,,,,,329184xe" filled="f" strokecolor="white" strokeweight=".96pt">
              <v:stroke miterlimit="83231f" joinstyle="miter"/>
              <v:formulas/>
              <v:path arrowok="t" o:connecttype="segments" textboxrect="0,0,1978152,329184"/>
            </v:shape>
            <v:rect id="Rectangle 198" o:spid="_x0000_s1060" style="position:absolute;left:8451;top:26160;width:25012;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794234" w:rsidRDefault="00794234"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200" o:spid="_x0000_s1062"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adj="0,,0" path="m,329184r1978152,l1978152,,,,,329184xe" filled="f" strokecolor="white" strokeweight=".96pt">
              <v:stroke miterlimit="83231f" joinstyle="miter"/>
              <v:formulas/>
              <v:path arrowok="t" o:connecttype="segments" textboxrect="0,0,1978152,329184"/>
            </v:shape>
            <v:rect id="Rectangle 201" o:spid="_x0000_s1063" style="position:absolute;left:14837;top:30622;width:802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794234" w:rsidRDefault="00794234" w:rsidP="001246E6">
                    <w:pPr>
                      <w:spacing w:after="160" w:line="259" w:lineRule="auto"/>
                    </w:pPr>
                    <w:r>
                      <w:rPr>
                        <w:color w:val="FFFFFF"/>
                        <w:sz w:val="18"/>
                      </w:rPr>
                      <w:t>Organigrama</w:t>
                    </w:r>
                  </w:p>
                </w:txbxContent>
              </v:textbox>
            </v:rect>
            <v:shape id="Shape 24874" o:spid="_x0000_s1064"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adj="0,,0" path="m,l1987296,r,426720l,426720,,e" fillcolor="#70ad47" stroked="f" strokeweight="0">
              <v:stroke miterlimit="83231f" joinstyle="miter"/>
              <v:formulas/>
              <v:path arrowok="t" o:connecttype="segments" textboxrect="0,0,1987296,426720"/>
            </v:shape>
            <v:shape id="Shape 203" o:spid="_x0000_s1065"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adj="0,,0" path="m,426720r1987296,l1987296,,,,,426720xe" filled="f" strokecolor="white" strokeweight=".96pt">
              <v:stroke miterlimit="83231f" joinstyle="miter"/>
              <v:formulas/>
              <v:path arrowok="t" o:connecttype="segments" textboxrect="0,0,1987296,426720"/>
            </v:shape>
            <v:rect id="Rectangle 204" o:spid="_x0000_s1066" style="position:absolute;left:9842;top:35035;width:21667;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794234" w:rsidRDefault="00794234"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794234" w:rsidRDefault="00794234" w:rsidP="001246E6">
                    <w:pPr>
                      <w:spacing w:after="160" w:line="259" w:lineRule="auto"/>
                    </w:pPr>
                    <w:proofErr w:type="gramStart"/>
                    <w:r>
                      <w:rPr>
                        <w:color w:val="FFFFFF"/>
                        <w:sz w:val="14"/>
                      </w:rPr>
                      <w:t>funcționează</w:t>
                    </w:r>
                    <w:proofErr w:type="gramEnd"/>
                    <w:r>
                      <w:rPr>
                        <w:color w:val="FFFFFF"/>
                        <w:sz w:val="14"/>
                      </w:rPr>
                      <w:t xml:space="preserve"> în subordinea/ coordonarea sau sub </w:t>
                    </w:r>
                  </w:p>
                </w:txbxContent>
              </v:textbox>
            </v:rect>
            <v:rect id="Rectangle 206" o:spid="_x0000_s1068" style="position:absolute;left:12372;top:36999;width:14675;height:1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794234" w:rsidRDefault="00794234" w:rsidP="001246E6">
                    <w:pPr>
                      <w:spacing w:after="160" w:line="259" w:lineRule="auto"/>
                    </w:pPr>
                    <w:proofErr w:type="gramStart"/>
                    <w:r>
                      <w:rPr>
                        <w:color w:val="FFFFFF"/>
                        <w:sz w:val="14"/>
                      </w:rPr>
                      <w:t>autoritatea</w:t>
                    </w:r>
                    <w:proofErr w:type="gramEnd"/>
                    <w:r>
                      <w:rPr>
                        <w:color w:val="FFFFFF"/>
                        <w:sz w:val="14"/>
                      </w:rPr>
                      <w:t xml:space="preserve"> instituției în cauză.</w:t>
                    </w:r>
                  </w:p>
                </w:txbxContent>
              </v:textbox>
            </v:rect>
            <v:shape id="Shape 24875" o:spid="_x0000_s1069"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adj="0,,0" path="m,l1979676,r,329184l,329184,,e" fillcolor="#70ad47" stroked="f" strokeweight="0">
              <v:stroke miterlimit="83231f" joinstyle="miter"/>
              <v:formulas/>
              <v:path arrowok="t" o:connecttype="segments" textboxrect="0,0,1979676,329184"/>
            </v:shape>
            <v:shape id="Shape 208" o:spid="_x0000_s1070"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adj="0,,0" path="m,329184r1979676,l1979676,,,,,329184xe" filled="f" strokecolor="white" strokeweight=".96pt">
              <v:stroke miterlimit="83231f" joinstyle="miter"/>
              <v:formulas/>
              <v:path arrowok="t" o:connecttype="segments" textboxrect="0,0,1979676,329184"/>
            </v:shape>
            <v:rect id="Rectangle 209" o:spid="_x0000_s1071" style="position:absolute;left:8902;top:40430;width:1814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794234" w:rsidRDefault="00794234"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794234" w:rsidRDefault="00794234" w:rsidP="001246E6">
                    <w:pPr>
                      <w:spacing w:after="160" w:line="259" w:lineRule="auto"/>
                    </w:pPr>
                    <w:proofErr w:type="gramStart"/>
                    <w:r>
                      <w:rPr>
                        <w:color w:val="FFFFFF"/>
                        <w:sz w:val="18"/>
                      </w:rPr>
                      <w:t>concurs</w:t>
                    </w:r>
                    <w:proofErr w:type="gramEnd"/>
                    <w:r>
                      <w:rPr>
                        <w:color w:val="FFFFFF"/>
                        <w:sz w:val="18"/>
                      </w:rPr>
                      <w:t>)</w:t>
                    </w:r>
                  </w:p>
                </w:txbxContent>
              </v:textbox>
            </v:rect>
            <v:shape id="Shape 24876" o:spid="_x0000_s1073"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adj="0,,0" path="m,l2080260,r,329184l,329184,,e" fillcolor="#4472c4" stroked="f" strokeweight="0">
              <v:stroke miterlimit="83231f" joinstyle="miter"/>
              <v:formulas/>
              <v:path arrowok="t" o:connecttype="segments" textboxrect="0,0,2080260,329184"/>
            </v:shape>
            <v:shape id="Shape 212" o:spid="_x0000_s1074"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adj="0,,0" path="m,329184r2080260,l2080260,,,,,329184xe" filled="f" strokecolor="white" strokeweight=".96pt">
              <v:stroke miterlimit="83231f" joinstyle="miter"/>
              <v:formulas/>
              <v:path arrowok="t" o:connecttype="segments" textboxrect="0,0,2080260,329184"/>
            </v:shape>
            <v:rect id="Rectangle 213" o:spid="_x0000_s1075" style="position:absolute;left:10253;top:45759;width:127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794234" w:rsidRDefault="00794234"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adj="0,,0" path="m,l2084832,r,329184l,329184,,e" fillcolor="#4472c4" stroked="f" strokeweight="0">
              <v:stroke miterlimit="83231f" joinstyle="miter"/>
              <v:formulas/>
              <v:path arrowok="t" o:connecttype="segments" textboxrect="0,0,2084832,329184"/>
            </v:shape>
            <v:shape id="Shape 215" o:spid="_x0000_s1077"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adj="0,,0" path="m,329184r2084832,l2084832,,,,,329184xe" filled="f" strokecolor="white" strokeweight=".96pt">
              <v:stroke miterlimit="83231f" joinstyle="miter"/>
              <v:formulas/>
              <v:path arrowok="t" o:connecttype="segments" textboxrect="0,0,2084832,329184"/>
            </v:shape>
            <v:rect id="Rectangle 216" o:spid="_x0000_s1078" style="position:absolute;left:10894;top:50422;width:1068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794234" w:rsidRDefault="00794234" w:rsidP="001246E6">
                    <w:pPr>
                      <w:spacing w:after="160" w:line="259" w:lineRule="auto"/>
                    </w:pPr>
                    <w:r>
                      <w:rPr>
                        <w:color w:val="FFFFFF"/>
                        <w:sz w:val="18"/>
                      </w:rPr>
                      <w:t>Rapoarte și studii</w:t>
                    </w:r>
                  </w:p>
                </w:txbxContent>
              </v:textbox>
            </v:rect>
            <w10:wrap type="square"/>
          </v:group>
        </w:pict>
      </w:r>
      <w:r w:rsidR="001246E6" w:rsidRPr="007954EB">
        <w:rPr>
          <w:rFonts w:ascii="Trebuchet MS" w:hAnsi="Trebuchet MS"/>
          <w:b/>
          <w:sz w:val="24"/>
          <w:lang w:val="ro-RO"/>
        </w:rPr>
        <w:t>Anexa nr. 2 – Model secțiuni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1" w:name="_Toc531163607"/>
      <w:r w:rsidRPr="007954EB">
        <w:rPr>
          <w:rFonts w:ascii="Trebuchet MS" w:eastAsiaTheme="majorEastAsia" w:hAnsi="Trebuchet MS" w:cstheme="majorBidi"/>
          <w:b/>
          <w:sz w:val="24"/>
          <w:szCs w:val="26"/>
          <w:lang w:val="ro-RO"/>
        </w:rPr>
        <w:t>Anexa nr. 3</w:t>
      </w:r>
      <w:bookmarkStart w:id="42"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1"/>
      <w:bookmarkEnd w:id="42"/>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3" w:name="_Toc529875282"/>
      <w:bookmarkStart w:id="44" w:name="_Toc531163608"/>
      <w:r w:rsidRPr="007954EB">
        <w:rPr>
          <w:rFonts w:ascii="Trebuchet MS" w:eastAsia="Times New Roman" w:hAnsi="Trebuchet MS"/>
          <w:b/>
          <w:bCs/>
          <w:sz w:val="24"/>
          <w:szCs w:val="24"/>
          <w:lang w:val="ro-RO"/>
        </w:rPr>
        <w:t>RAPORT DE EVALUARE</w:t>
      </w:r>
      <w:bookmarkEnd w:id="43"/>
      <w:bookmarkEnd w:id="44"/>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5" w:name="_Toc529875283"/>
      <w:bookmarkStart w:id="46" w:name="_Toc531163609"/>
      <w:r w:rsidRPr="007954EB">
        <w:rPr>
          <w:rFonts w:ascii="Trebuchet MS" w:eastAsia="Times New Roman" w:hAnsi="Trebuchet MS"/>
          <w:b/>
          <w:bCs/>
          <w:sz w:val="24"/>
          <w:szCs w:val="24"/>
          <w:lang w:val="ro-RO"/>
        </w:rPr>
        <w:t>A IMPLEMENTĂRII LEGII NR. 544/2001ÎN ANUL ______</w:t>
      </w:r>
      <w:bookmarkEnd w:id="45"/>
      <w:bookmarkEnd w:id="46"/>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422"/>
        <w:gridCol w:w="1422"/>
        <w:gridCol w:w="1331"/>
        <w:gridCol w:w="1556"/>
        <w:gridCol w:w="1245"/>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7" w:name="_Toc529875284"/>
            <w:bookmarkStart w:id="48" w:name="_Toc531163610"/>
            <w:r w:rsidRPr="007954EB">
              <w:rPr>
                <w:rFonts w:ascii="Trebuchet MS" w:eastAsia="Times New Roman" w:hAnsi="Trebuchet MS"/>
                <w:bCs/>
                <w:color w:val="000000"/>
                <w:sz w:val="24"/>
                <w:szCs w:val="24"/>
                <w:lang w:val="ro-RO"/>
              </w:rPr>
              <w:t>Departajare pe domenii de interes</w:t>
            </w:r>
            <w:bookmarkEnd w:id="47"/>
            <w:bookmarkEnd w:id="48"/>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70"/>
        <w:gridCol w:w="770"/>
        <w:gridCol w:w="770"/>
        <w:gridCol w:w="675"/>
        <w:gridCol w:w="448"/>
        <w:gridCol w:w="675"/>
        <w:gridCol w:w="484"/>
        <w:gridCol w:w="902"/>
        <w:gridCol w:w="883"/>
        <w:gridCol w:w="636"/>
        <w:gridCol w:w="612"/>
        <w:gridCol w:w="724"/>
        <w:gridCol w:w="611"/>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Default="00A72C93" w:rsidP="00A72C93">
      <w:pPr>
        <w:spacing w:after="120" w:line="480" w:lineRule="auto"/>
        <w:rPr>
          <w:rFonts w:ascii="Trebuchet MS" w:eastAsia="Times New Roman" w:hAnsi="Trebuchet MS"/>
          <w:b/>
          <w:sz w:val="24"/>
          <w:szCs w:val="24"/>
          <w:lang w:val="ro-RO" w:eastAsia="ro-RO"/>
        </w:rPr>
      </w:pPr>
    </w:p>
    <w:p w:rsidR="001D56DD" w:rsidRPr="007954EB" w:rsidRDefault="001D56DD"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 xml:space="preserve">3. Menționați principalele cauze pentru 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32"/>
        <w:gridCol w:w="871"/>
        <w:gridCol w:w="802"/>
        <w:gridCol w:w="1033"/>
        <w:gridCol w:w="1005"/>
        <w:gridCol w:w="1150"/>
        <w:gridCol w:w="1013"/>
        <w:gridCol w:w="934"/>
        <w:gridCol w:w="994"/>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178"/>
        <w:gridCol w:w="1373"/>
        <w:gridCol w:w="892"/>
        <w:gridCol w:w="1389"/>
        <w:gridCol w:w="1179"/>
        <w:gridCol w:w="1373"/>
        <w:gridCol w:w="910"/>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rsidR="00A72C93" w:rsidRPr="007954EB" w:rsidRDefault="00A54DC7"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0" o:spid="_x0000_s1148" style="position:absolute;margin-left:1.5pt;margin-top:2.95pt;width:480.7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Default="00A72C93" w:rsidP="00A72C93">
      <w:pPr>
        <w:spacing w:after="120"/>
        <w:rPr>
          <w:rFonts w:ascii="Trebuchet MS" w:eastAsia="Times New Roman" w:hAnsi="Trebuchet MS"/>
          <w:sz w:val="24"/>
          <w:szCs w:val="24"/>
          <w:lang w:val="ro-RO" w:eastAsia="ro-RO"/>
        </w:rPr>
      </w:pPr>
    </w:p>
    <w:p w:rsidR="001D56DD" w:rsidRPr="007954EB" w:rsidRDefault="001D56DD"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c. Enumerați măsurile luate pentru îmbunătățirea procesului de asigurare a accesului la informații de interes public:</w:t>
      </w:r>
    </w:p>
    <w:p w:rsidR="00A72C93" w:rsidRPr="007954EB" w:rsidRDefault="00A54DC7"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1" o:spid="_x0000_s1147" style="position:absolute;margin-left:1.5pt;margin-top:1pt;width:480.75pt;height:9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9" w:name="_Toc531163611"/>
      <w:r w:rsidRPr="007954EB">
        <w:rPr>
          <w:rFonts w:ascii="Trebuchet MS" w:eastAsiaTheme="majorEastAsia" w:hAnsi="Trebuchet MS" w:cstheme="majorBidi"/>
          <w:b/>
          <w:sz w:val="24"/>
          <w:szCs w:val="26"/>
          <w:lang w:val="ro-RO"/>
        </w:rPr>
        <w:t>Anexa nr. 4 - Formular–tip cerere de informatii de interes public</w:t>
      </w:r>
      <w:bookmarkEnd w:id="49"/>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1D56DD" w:rsidRDefault="001D56DD"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lastRenderedPageBreak/>
        <w:t>Sediul/Adresa.........................................................................................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5D7488" w:rsidRPr="007954EB" w:rsidRDefault="005D7488"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lang w:val="en-GB" w:eastAsia="en-GB"/>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50" w:name="do|ax1|pa1"/>
      <w:bookmarkStart w:id="51" w:name="do|ax2^a)"/>
      <w:bookmarkEnd w:id="50"/>
      <w:bookmarkEnd w:id="51"/>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2" w:name="do|ax2^a)|pa1"/>
      <w:bookmarkStart w:id="53" w:name="do|ax2^a)|pa2"/>
      <w:bookmarkEnd w:id="52"/>
      <w:bookmarkEnd w:id="53"/>
      <w:r w:rsidRPr="007954EB">
        <w:rPr>
          <w:rFonts w:ascii="Trebuchet MS" w:hAnsi="Trebuchet MS"/>
          <w:sz w:val="24"/>
          <w:lang w:val="ro-RO"/>
        </w:rPr>
        <w:t>Denumirea autorității sau instituției publice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3"/>
      <w:bookmarkEnd w:id="54"/>
      <w:r w:rsidRPr="007954EB">
        <w:rPr>
          <w:rFonts w:ascii="Trebuchet MS" w:hAnsi="Trebuchet MS"/>
          <w:sz w:val="24"/>
          <w:lang w:val="ro-RO"/>
        </w:rPr>
        <w:t>Sediul/Adresa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4"/>
      <w:bookmarkEnd w:id="55"/>
      <w:r w:rsidRPr="007954EB">
        <w:rPr>
          <w:rFonts w:ascii="Trebuchet MS" w:hAnsi="Trebuchet MS"/>
          <w:sz w:val="24"/>
          <w:lang w:val="ro-RO"/>
        </w:rPr>
        <w:t>Data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5"/>
      <w:bookmarkEnd w:id="56"/>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6"/>
      <w:bookmarkEnd w:id="57"/>
      <w:r w:rsidRPr="007954EB">
        <w:rPr>
          <w:rFonts w:ascii="Trebuchet MS" w:hAnsi="Trebuchet MS"/>
          <w:sz w:val="24"/>
          <w:lang w:val="ro-RO"/>
        </w:rPr>
        <w:t xml:space="preserve">Prin prezenta formulez o reclamație administrativă, conform Legii nr. </w:t>
      </w:r>
      <w:hyperlink r:id="rId28"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7"/>
      <w:bookmarkEnd w:id="58"/>
      <w:r w:rsidRPr="007954EB">
        <w:rPr>
          <w:rFonts w:ascii="Trebuchet MS" w:hAnsi="Trebuchet MS"/>
          <w:sz w:val="24"/>
          <w:lang w:val="ro-RO"/>
        </w:rPr>
        <w:t>Documentele de interes public solicitate erau următoarele: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8"/>
      <w:bookmarkEnd w:id="59"/>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9"/>
      <w:bookmarkEnd w:id="60"/>
      <w:r w:rsidRPr="007954EB">
        <w:rPr>
          <w:rFonts w:ascii="Trebuchet MS" w:hAnsi="Trebuchet MS"/>
          <w:sz w:val="24"/>
          <w:lang w:val="ro-RO"/>
        </w:rPr>
        <w:t>Documentele solicitate se încadrează în categoria informațiilor de interes public, din următoarele considerente: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0"/>
      <w:bookmarkEnd w:id="61"/>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1"/>
      <w:bookmarkEnd w:id="62"/>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2"/>
      <w:bookmarkEnd w:id="63"/>
      <w:r w:rsidRPr="007954EB">
        <w:rPr>
          <w:rFonts w:ascii="Trebuchet MS" w:hAnsi="Trebuchet MS"/>
          <w:sz w:val="24"/>
          <w:lang w:val="ro-RO"/>
        </w:rPr>
        <w:t>Vă mulțumesc pentru solicitudine,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3"/>
      <w:bookmarkEnd w:id="64"/>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4"/>
      <w:bookmarkEnd w:id="65"/>
      <w:r w:rsidRPr="007954EB">
        <w:rPr>
          <w:rFonts w:ascii="Trebuchet MS" w:hAnsi="Trebuchet MS"/>
          <w:sz w:val="24"/>
          <w:lang w:val="ro-RO"/>
        </w:rPr>
        <w:t>(semnătura petentului)</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5"/>
      <w:bookmarkEnd w:id="66"/>
      <w:r w:rsidRPr="007954EB">
        <w:rPr>
          <w:rFonts w:ascii="Trebuchet MS" w:hAnsi="Trebuchet MS"/>
          <w:sz w:val="24"/>
          <w:lang w:val="ro-RO"/>
        </w:rPr>
        <w:t>Numele şi adresa petentului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6"/>
      <w:bookmarkEnd w:id="67"/>
      <w:r w:rsidRPr="007954EB">
        <w:rPr>
          <w:rFonts w:ascii="Trebuchet MS" w:hAnsi="Trebuchet MS"/>
          <w:sz w:val="24"/>
          <w:lang w:val="ro-RO"/>
        </w:rPr>
        <w:t>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7"/>
      <w:bookmarkEnd w:id="68"/>
      <w:r w:rsidRPr="007954EB">
        <w:rPr>
          <w:rFonts w:ascii="Trebuchet MS" w:hAnsi="Trebuchet MS"/>
          <w:sz w:val="24"/>
          <w:lang w:val="ro-RO"/>
        </w:rPr>
        <w:t>Telefon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9" w:name="do|ax2^a)|pa18"/>
      <w:bookmarkEnd w:id="69"/>
      <w:r w:rsidRPr="007954EB">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0" w:name="do|ax2^b)|pa1"/>
      <w:bookmarkStart w:id="71" w:name="do|ax2^b)|pa2"/>
      <w:bookmarkEnd w:id="70"/>
      <w:bookmarkEnd w:id="71"/>
      <w:r w:rsidRPr="007954EB">
        <w:rPr>
          <w:rFonts w:ascii="Trebuchet MS" w:eastAsia="Times New Roman" w:hAnsi="Trebuchet MS"/>
          <w:sz w:val="24"/>
          <w:szCs w:val="24"/>
          <w:lang w:val="ro-RO"/>
        </w:rPr>
        <w:t>Denumirea autorității sau instituției publice ..........................................</w:t>
      </w:r>
    </w:p>
    <w:p w:rsidR="00D415A2" w:rsidRPr="007954EB" w:rsidRDefault="00D415A2" w:rsidP="00D415A2">
      <w:pPr>
        <w:spacing w:after="0" w:line="240" w:lineRule="auto"/>
        <w:rPr>
          <w:rFonts w:ascii="Trebuchet MS" w:eastAsia="Times New Roman" w:hAnsi="Trebuchet MS"/>
          <w:sz w:val="24"/>
          <w:szCs w:val="24"/>
          <w:lang w:val="ro-RO"/>
        </w:rPr>
      </w:pPr>
      <w:bookmarkStart w:id="72" w:name="do|ax2^b)|pa3"/>
      <w:bookmarkEnd w:id="72"/>
      <w:r w:rsidRPr="007954EB">
        <w:rPr>
          <w:rFonts w:ascii="Trebuchet MS" w:eastAsia="Times New Roman" w:hAnsi="Trebuchet MS"/>
          <w:sz w:val="24"/>
          <w:szCs w:val="24"/>
          <w:lang w:val="ro-RO"/>
        </w:rPr>
        <w:t>Sediul/Adresa .................................................................................</w:t>
      </w:r>
    </w:p>
    <w:p w:rsidR="00D415A2" w:rsidRPr="007954EB" w:rsidRDefault="00D415A2" w:rsidP="00D415A2">
      <w:pPr>
        <w:spacing w:after="0" w:line="240" w:lineRule="auto"/>
        <w:rPr>
          <w:rFonts w:ascii="Trebuchet MS" w:eastAsia="Times New Roman" w:hAnsi="Trebuchet MS"/>
          <w:sz w:val="24"/>
          <w:szCs w:val="24"/>
          <w:lang w:val="ro-RO"/>
        </w:rPr>
      </w:pPr>
      <w:bookmarkStart w:id="73" w:name="do|ax2^b)|pa4"/>
      <w:bookmarkEnd w:id="73"/>
      <w:r w:rsidRPr="007954EB">
        <w:rPr>
          <w:rFonts w:ascii="Trebuchet MS" w:eastAsia="Times New Roman" w:hAnsi="Trebuchet MS"/>
          <w:sz w:val="24"/>
          <w:szCs w:val="24"/>
          <w:lang w:val="ro-RO"/>
        </w:rPr>
        <w:t>Data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4" w:name="do|ax2^b)|pa5"/>
      <w:bookmarkEnd w:id="74"/>
      <w:r w:rsidRPr="007954EB">
        <w:rPr>
          <w:rFonts w:ascii="Trebuchet MS" w:eastAsia="Times New Roman" w:hAnsi="Trebuchet MS"/>
          <w:sz w:val="24"/>
          <w:szCs w:val="24"/>
          <w:lang w:val="ro-RO"/>
        </w:rPr>
        <w:t>Stimate domnule/Stimată doamnă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5" w:name="do|ax2^b)|pa6"/>
      <w:bookmarkEnd w:id="75"/>
      <w:r w:rsidRPr="007954EB">
        <w:rPr>
          <w:rFonts w:ascii="Trebuchet MS" w:eastAsia="Times New Roman" w:hAnsi="Trebuchet MS"/>
          <w:sz w:val="24"/>
          <w:szCs w:val="24"/>
          <w:lang w:val="ro-RO"/>
        </w:rPr>
        <w:t xml:space="preserve">Prin prezenta formulez o reclamație administrativă, conform Legii nr. </w:t>
      </w:r>
      <w:hyperlink r:id="rId29"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D415A2" w:rsidRPr="007954EB" w:rsidRDefault="00D415A2" w:rsidP="00D415A2">
      <w:pPr>
        <w:spacing w:after="0" w:line="240" w:lineRule="auto"/>
        <w:rPr>
          <w:rFonts w:ascii="Trebuchet MS" w:eastAsia="Times New Roman" w:hAnsi="Trebuchet MS"/>
          <w:sz w:val="24"/>
          <w:szCs w:val="24"/>
          <w:lang w:val="ro-RO"/>
        </w:rPr>
      </w:pPr>
      <w:bookmarkStart w:id="76" w:name="do|ax2^b)|pa7"/>
      <w:bookmarkEnd w:id="76"/>
      <w:r w:rsidRPr="007954EB">
        <w:rPr>
          <w:rFonts w:ascii="Trebuchet MS" w:eastAsia="Times New Roman" w:hAnsi="Trebuchet MS"/>
          <w:sz w:val="24"/>
          <w:szCs w:val="24"/>
          <w:lang w:val="ro-RO"/>
        </w:rPr>
        <w:t>Documentele de interes public solicitate erau următoarele:</w:t>
      </w:r>
    </w:p>
    <w:p w:rsidR="00D415A2" w:rsidRPr="007954EB" w:rsidRDefault="00D415A2" w:rsidP="00D415A2">
      <w:pPr>
        <w:spacing w:after="0" w:line="240" w:lineRule="auto"/>
        <w:rPr>
          <w:rFonts w:ascii="Trebuchet MS" w:eastAsia="Times New Roman" w:hAnsi="Trebuchet MS"/>
          <w:sz w:val="24"/>
          <w:szCs w:val="24"/>
          <w:lang w:val="ro-RO"/>
        </w:rPr>
      </w:pPr>
      <w:bookmarkStart w:id="77" w:name="do|ax2^b)|pa8"/>
      <w:bookmarkEnd w:id="77"/>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8" w:name="do|ax2^b)|pa9"/>
      <w:bookmarkEnd w:id="78"/>
      <w:r w:rsidRPr="007954EB">
        <w:rPr>
          <w:rFonts w:ascii="Trebuchet MS" w:eastAsia="Times New Roman" w:hAnsi="Trebuchet MS"/>
          <w:sz w:val="24"/>
          <w:szCs w:val="24"/>
          <w:lang w:val="ro-RO"/>
        </w:rPr>
        <w:t>Documentele solicitate se încadrează în categoria informațiilor de interes public, din următoarele considerente:</w:t>
      </w:r>
    </w:p>
    <w:p w:rsidR="00D415A2" w:rsidRPr="007954EB" w:rsidRDefault="00D415A2" w:rsidP="00D415A2">
      <w:pPr>
        <w:spacing w:after="0" w:line="240" w:lineRule="auto"/>
        <w:rPr>
          <w:rFonts w:ascii="Trebuchet MS" w:eastAsia="Times New Roman" w:hAnsi="Trebuchet MS"/>
          <w:sz w:val="24"/>
          <w:szCs w:val="24"/>
          <w:lang w:val="ro-RO"/>
        </w:rPr>
      </w:pPr>
      <w:bookmarkStart w:id="79" w:name="do|ax2^b)|pa10"/>
      <w:bookmarkEnd w:id="79"/>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0" w:name="do|ax2^b)|pa11"/>
      <w:bookmarkEnd w:id="80"/>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81" w:name="do|ax2^b)|pa12"/>
      <w:bookmarkEnd w:id="81"/>
      <w:r w:rsidRPr="007954EB">
        <w:rPr>
          <w:rFonts w:ascii="Trebuchet MS" w:eastAsia="Times New Roman" w:hAnsi="Trebuchet MS"/>
          <w:sz w:val="24"/>
          <w:szCs w:val="24"/>
          <w:lang w:val="ro-RO"/>
        </w:rPr>
        <w:t>Vă mulțumesc pentru solicitudine,</w:t>
      </w:r>
    </w:p>
    <w:p w:rsidR="00D415A2" w:rsidRPr="007954EB" w:rsidRDefault="00D415A2" w:rsidP="00D415A2">
      <w:pPr>
        <w:spacing w:after="0" w:line="240" w:lineRule="auto"/>
        <w:rPr>
          <w:rFonts w:ascii="Trebuchet MS" w:eastAsia="Times New Roman" w:hAnsi="Trebuchet MS"/>
          <w:sz w:val="24"/>
          <w:szCs w:val="24"/>
          <w:lang w:val="ro-RO"/>
        </w:rPr>
      </w:pPr>
      <w:bookmarkStart w:id="82" w:name="do|ax2^b)|pa13"/>
      <w:bookmarkEnd w:id="82"/>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3" w:name="do|ax2^b)|pa14"/>
      <w:bookmarkEnd w:id="83"/>
      <w:r w:rsidRPr="007954EB">
        <w:rPr>
          <w:rFonts w:ascii="Trebuchet MS" w:eastAsia="Times New Roman" w:hAnsi="Trebuchet MS"/>
          <w:sz w:val="24"/>
          <w:szCs w:val="24"/>
          <w:lang w:val="ro-RO"/>
        </w:rPr>
        <w:t>(semnătura petentului)</w:t>
      </w:r>
    </w:p>
    <w:p w:rsidR="00D415A2" w:rsidRPr="007954EB" w:rsidRDefault="00D415A2" w:rsidP="00D415A2">
      <w:pPr>
        <w:spacing w:after="0" w:line="240" w:lineRule="auto"/>
        <w:rPr>
          <w:rFonts w:ascii="Trebuchet MS" w:eastAsia="Times New Roman" w:hAnsi="Trebuchet MS"/>
          <w:sz w:val="24"/>
          <w:szCs w:val="24"/>
          <w:lang w:val="ro-RO"/>
        </w:rPr>
      </w:pPr>
      <w:bookmarkStart w:id="84" w:name="do|ax2^b)|pa15"/>
      <w:bookmarkEnd w:id="84"/>
      <w:r w:rsidRPr="007954EB">
        <w:rPr>
          <w:rFonts w:ascii="Trebuchet MS" w:eastAsia="Times New Roman" w:hAnsi="Trebuchet MS"/>
          <w:sz w:val="24"/>
          <w:szCs w:val="24"/>
          <w:lang w:val="ro-RO"/>
        </w:rPr>
        <w:t>Numele şi adresa petentului ............................</w:t>
      </w:r>
    </w:p>
    <w:p w:rsidR="00D415A2" w:rsidRPr="007954EB" w:rsidRDefault="00D415A2" w:rsidP="00D415A2">
      <w:pPr>
        <w:spacing w:after="0" w:line="240" w:lineRule="auto"/>
        <w:rPr>
          <w:rFonts w:ascii="Trebuchet MS" w:eastAsia="Times New Roman" w:hAnsi="Trebuchet MS"/>
          <w:sz w:val="24"/>
          <w:szCs w:val="24"/>
          <w:lang w:val="ro-RO"/>
        </w:rPr>
      </w:pPr>
      <w:bookmarkStart w:id="85" w:name="do|ax2^b)|pa16"/>
      <w:bookmarkEnd w:id="85"/>
      <w:r w:rsidRPr="007954EB">
        <w:rPr>
          <w:rFonts w:ascii="Trebuchet MS" w:eastAsia="Times New Roman" w:hAnsi="Trebuchet MS"/>
          <w:sz w:val="24"/>
          <w:szCs w:val="24"/>
          <w:lang w:val="ro-RO"/>
        </w:rPr>
        <w:t>Adresa ........................................................</w:t>
      </w:r>
    </w:p>
    <w:p w:rsidR="00D415A2" w:rsidRPr="007954EB" w:rsidRDefault="00D415A2" w:rsidP="00D415A2">
      <w:pPr>
        <w:spacing w:after="0" w:line="240" w:lineRule="auto"/>
        <w:rPr>
          <w:rFonts w:ascii="Trebuchet MS" w:eastAsia="Times New Roman" w:hAnsi="Trebuchet MS"/>
          <w:sz w:val="24"/>
          <w:szCs w:val="24"/>
          <w:lang w:val="ro-RO"/>
        </w:rPr>
      </w:pPr>
      <w:bookmarkStart w:id="86" w:name="do|ax2^b)|pa17"/>
      <w:bookmarkEnd w:id="86"/>
      <w:r w:rsidRPr="007954EB">
        <w:rPr>
          <w:rFonts w:ascii="Trebuchet MS" w:eastAsia="Times New Roman" w:hAnsi="Trebuchet MS"/>
          <w:sz w:val="24"/>
          <w:szCs w:val="24"/>
          <w:lang w:val="ro-RO"/>
        </w:rPr>
        <w:t>Telefon .......................................................</w:t>
      </w:r>
    </w:p>
    <w:p w:rsidR="00D415A2" w:rsidRPr="007954EB" w:rsidRDefault="00D415A2" w:rsidP="00D415A2">
      <w:pPr>
        <w:spacing w:after="0" w:line="240" w:lineRule="auto"/>
        <w:rPr>
          <w:rFonts w:ascii="Trebuchet MS" w:eastAsia="Times New Roman" w:hAnsi="Trebuchet MS"/>
          <w:sz w:val="24"/>
          <w:szCs w:val="24"/>
          <w:lang w:val="ro-RO"/>
        </w:rPr>
      </w:pPr>
      <w:bookmarkStart w:id="87" w:name="do|ax2^b)|pa18"/>
      <w:bookmarkEnd w:id="87"/>
      <w:r w:rsidRPr="007954EB">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lang w:val="en-GB" w:eastAsia="en-GB"/>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30"/>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lang w:val="en-GB" w:eastAsia="en-GB"/>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31"/>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395"/>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20" o:spid="_x0000_s1079" style="width:9.15pt;height:50.85pt;mso-position-horizontal-relative:char;mso-position-vertical-relative:line" coordsize="1164,6461">
                  <v:rect id="Rectangle 1774" o:spid="_x0000_s1080" style="position:absolute;left:-3348;top:1564;width:82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794234" w:rsidRDefault="00794234" w:rsidP="006A7DDD">
                          <w:pPr>
                            <w:spacing w:after="160" w:line="259" w:lineRule="auto"/>
                          </w:pPr>
                          <w:r>
                            <w:rPr>
                              <w:sz w:val="18"/>
                            </w:rPr>
                            <w:t>Titlu contract</w:t>
                          </w:r>
                        </w:p>
                      </w:txbxContent>
                    </v:textbox>
                  </v:rect>
                  <v:rect id="Rectangle 1775" o:spid="_x0000_s108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214"/>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24" o:spid="_x0000_s1082" style="width:9.15pt;height:105.25pt;mso-position-horizontal-relative:char;mso-position-vertical-relative:line" coordsize="1164,13367">
                  <v:rect id="Rectangle 1778" o:spid="_x0000_s1083" style="position:absolute;left:-7930;top:3889;width:1740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rsidR="00794234" w:rsidRDefault="00794234"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rsidR="00794234" w:rsidRDefault="00794234"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125"/>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28" o:spid="_x0000_s1085" style="width:9.15pt;height:58.65pt;mso-position-horizontal-relative:char;mso-position-vertical-relative:line" coordsize="1164,7451">
                  <v:rect id="Rectangle 1782" o:spid="_x0000_s1086" style="position:absolute;left:-4008;top:1895;width:956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rsidR="00794234" w:rsidRDefault="00794234" w:rsidP="006A7DDD">
                          <w:pPr>
                            <w:spacing w:after="160" w:line="259" w:lineRule="auto"/>
                          </w:pPr>
                          <w:r>
                            <w:rPr>
                              <w:sz w:val="18"/>
                            </w:rPr>
                            <w:t>Obiect contract</w:t>
                          </w:r>
                        </w:p>
                      </w:txbxContent>
                    </v:textbox>
                  </v:rect>
                  <v:rect id="Rectangle 1783" o:spid="_x0000_s1087"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123"/>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32" o:spid="_x0000_s1088" style="width:9.15pt;height:70.45pt;mso-position-horizontal-relative:char;mso-position-vertical-relative:line" coordsize="1164,8947">
                  <v:rect id="Rectangle 1786" o:spid="_x0000_s1089" style="position:absolute;left:-4990;top:2409;width:1152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rsidR="00794234" w:rsidRDefault="00794234" w:rsidP="006A7DDD">
                          <w:pPr>
                            <w:spacing w:after="160" w:line="259" w:lineRule="auto"/>
                          </w:pPr>
                          <w:r>
                            <w:rPr>
                              <w:sz w:val="18"/>
                            </w:rPr>
                            <w:t>Procedura aplicată</w:t>
                          </w:r>
                        </w:p>
                      </w:txbxContent>
                    </v:textbox>
                  </v:rect>
                  <v:rect id="Rectangle 1787" o:spid="_x0000_s109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rsidR="00794234" w:rsidRDefault="00794234"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82"/>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36" o:spid="_x0000_s1091" style="width:9.15pt;height:61.45pt;mso-position-horizontal-relative:char;mso-position-vertical-relative:line" coordsize="1164,7802">
                  <v:rect id="Rectangle 1790" o:spid="_x0000_s1092" style="position:absolute;left:-4236;top:2019;width:1001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rsidR="00794234" w:rsidRDefault="00794234" w:rsidP="006A7DDD">
                          <w:pPr>
                            <w:spacing w:after="160" w:line="259" w:lineRule="auto"/>
                          </w:pPr>
                          <w:r>
                            <w:rPr>
                              <w:sz w:val="18"/>
                            </w:rPr>
                            <w:t>Număr ofertanți</w:t>
                          </w:r>
                        </w:p>
                      </w:txbxContent>
                    </v:textbox>
                  </v:rect>
                  <v:rect id="Rectangle 1791" o:spid="_x0000_s1093"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139"/>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40" o:spid="_x0000_s1094" style="width:21.05pt;height:79.35pt;mso-position-horizontal-relative:char;mso-position-vertical-relative:line" coordsize="2672,10075">
                  <v:rect id="Rectangle 1794" o:spid="_x0000_s1095" style="position:absolute;left:-1779;top:6748;width:5106;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rsidR="00794234" w:rsidRDefault="00794234" w:rsidP="006A7DDD">
                          <w:pPr>
                            <w:spacing w:after="160" w:line="259" w:lineRule="auto"/>
                          </w:pPr>
                          <w:r>
                            <w:rPr>
                              <w:sz w:val="18"/>
                            </w:rPr>
                            <w:t>Furnizor</w:t>
                          </w:r>
                        </w:p>
                      </w:txbxContent>
                    </v:textbox>
                  </v:rect>
                  <v:rect id="Rectangle 1795" o:spid="_x0000_s1096" style="position:absolute;left:602;top:528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rsidR="00794234" w:rsidRDefault="00794234" w:rsidP="006A7DDD">
                          <w:pPr>
                            <w:spacing w:after="160" w:line="259" w:lineRule="auto"/>
                          </w:pPr>
                        </w:p>
                      </w:txbxContent>
                    </v:textbox>
                  </v:rect>
                  <v:rect id="Rectangle 1796" o:spid="_x0000_s1097" style="position:absolute;left:-2560;top:1867;width:66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rsidR="00794234" w:rsidRDefault="00794234" w:rsidP="006A7DDD">
                          <w:pPr>
                            <w:spacing w:after="160" w:line="259" w:lineRule="auto"/>
                          </w:pPr>
                          <w:r>
                            <w:rPr>
                              <w:sz w:val="18"/>
                            </w:rPr>
                            <w:t>/ Prestator</w:t>
                          </w:r>
                        </w:p>
                      </w:txbxContent>
                    </v:textbox>
                  </v:rect>
                  <v:rect id="Rectangle 1797" o:spid="_x0000_s1098" style="position:absolute;left:602;top:13;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rsidR="00794234" w:rsidRDefault="00794234" w:rsidP="006A7DDD">
                          <w:pPr>
                            <w:spacing w:after="160" w:line="259" w:lineRule="auto"/>
                          </w:pPr>
                        </w:p>
                      </w:txbxContent>
                    </v:textbox>
                  </v:rect>
                  <v:rect id="Rectangle 1798" o:spid="_x0000_s1099" style="position:absolute;left:480;top:-367;width:58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rsidR="00794234" w:rsidRDefault="00794234" w:rsidP="006A7DDD">
                          <w:pPr>
                            <w:spacing w:after="160" w:line="259" w:lineRule="auto"/>
                          </w:pPr>
                          <w:r>
                            <w:rPr>
                              <w:sz w:val="18"/>
                            </w:rPr>
                            <w:t>/</w:t>
                          </w:r>
                        </w:p>
                      </w:txbxContent>
                    </v:textbox>
                  </v:rect>
                  <v:rect id="Rectangle 1799" o:spid="_x0000_s110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rsidR="00794234" w:rsidRDefault="00794234" w:rsidP="006A7DDD">
                          <w:pPr>
                            <w:spacing w:after="160" w:line="259" w:lineRule="auto"/>
                          </w:pPr>
                        </w:p>
                      </w:txbxContent>
                    </v:textbox>
                  </v:rect>
                  <v:rect id="Rectangle 1801" o:spid="_x0000_s1101" style="position:absolute;left:-787;top:3625;width:613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rsidR="00794234" w:rsidRDefault="00794234" w:rsidP="006A7DDD">
                          <w:pPr>
                            <w:spacing w:after="160" w:line="259" w:lineRule="auto"/>
                          </w:pPr>
                          <w:r>
                            <w:rPr>
                              <w:sz w:val="18"/>
                            </w:rPr>
                            <w:t>Executant</w:t>
                          </w:r>
                        </w:p>
                      </w:txbxContent>
                    </v:textbox>
                  </v:rect>
                  <v:rect id="Rectangle 1802" o:spid="_x0000_s1102" style="position:absolute;left:2111;top:1905;width:343;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rsidR="00794234" w:rsidRDefault="00794234" w:rsidP="006A7DDD">
                          <w:pPr>
                            <w:spacing w:after="160" w:line="259" w:lineRule="auto"/>
                          </w:pPr>
                        </w:p>
                      </w:txbxContent>
                    </v:textbox>
                  </v:rect>
                  <w10:wrap type="none"/>
                  <w10:anchorlock/>
                </v:group>
              </w:pic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36" w:right="-80"/>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44" o:spid="_x0000_s1103" style="width:32.8pt;height:108.7pt;mso-position-horizontal-relative:char;mso-position-vertical-relative:line" coordsize="4166,13804">
                  <v:rect id="Rectangle 1805" o:spid="_x0000_s1104" style="position:absolute;left:-2255;top:5247;width:605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rsidR="00794234" w:rsidRDefault="00794234"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rsidR="00794234" w:rsidRDefault="00794234" w:rsidP="006A7DDD">
                          <w:pPr>
                            <w:spacing w:after="160" w:line="259" w:lineRule="auto"/>
                          </w:pPr>
                        </w:p>
                      </w:txbxContent>
                    </v:textbox>
                  </v:rect>
                  <v:rect id="Rectangle 22218" o:spid="_x0000_s1106" style="position:absolute;left:-7072;top:3675;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rsidR="00794234" w:rsidRDefault="00794234" w:rsidP="006A7DDD">
                          <w:pPr>
                            <w:spacing w:after="160" w:line="259" w:lineRule="auto"/>
                          </w:pPr>
                          <w:proofErr w:type="gramStart"/>
                          <w:r>
                            <w:rPr>
                              <w:sz w:val="18"/>
                            </w:rPr>
                            <w:t>asociați/subcontractanți/ter</w:t>
                          </w:r>
                          <w:proofErr w:type="gramEnd"/>
                          <w:r>
                            <w:rPr>
                              <w:sz w:val="18"/>
                            </w:rPr>
                            <w:t>ț</w:t>
                          </w:r>
                        </w:p>
                      </w:txbxContent>
                    </v:textbox>
                  </v:rect>
                  <v:rect id="Rectangle 22217" o:spid="_x0000_s1107" style="position:absolute;left:-168;top:10578;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rsidR="00794234" w:rsidRDefault="00794234" w:rsidP="006A7DDD">
                          <w:pPr>
                            <w:spacing w:after="160" w:line="259" w:lineRule="auto"/>
                          </w:pPr>
                          <w:r>
                            <w:rPr>
                              <w:sz w:val="18"/>
                            </w:rPr>
                            <w:t>(</w:t>
                          </w:r>
                        </w:p>
                      </w:txbxContent>
                    </v:textbox>
                  </v:rect>
                  <v:rect id="Rectangle 1810" o:spid="_x0000_s1108" style="position:absolute;left:-194;top:5144;width:793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rsidR="00794234" w:rsidRDefault="00794234" w:rsidP="006A7DDD">
                          <w:pPr>
                            <w:spacing w:after="160" w:line="259" w:lineRule="auto"/>
                          </w:pPr>
                          <w:proofErr w:type="gramStart"/>
                          <w:r>
                            <w:rPr>
                              <w:sz w:val="18"/>
                            </w:rPr>
                            <w:t>i/susținători</w:t>
                          </w:r>
                          <w:proofErr w:type="gramEnd"/>
                          <w:r>
                            <w:rPr>
                              <w:sz w:val="18"/>
                            </w:rPr>
                            <w:t>)</w:t>
                          </w:r>
                        </w:p>
                      </w:txbxContent>
                    </v:textbox>
                  </v:rect>
                  <v:rect id="Rectangle 1811" o:spid="_x0000_s1109" style="position:absolute;left:3604;top:2952;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36"/>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48" o:spid="_x0000_s1110" style="width:21.05pt;height:81.6pt;mso-position-horizontal-relative:char;mso-position-vertical-relative:line" coordsize="2672,10361">
                  <v:rect id="Rectangle 1814" o:spid="_x0000_s1111" style="position:absolute;left:-2142;top:6671;width:583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rsidR="00794234" w:rsidRDefault="00794234"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rsidR="00794234" w:rsidRDefault="00794234" w:rsidP="006A7DDD">
                          <w:pPr>
                            <w:spacing w:after="160" w:line="259" w:lineRule="auto"/>
                          </w:pPr>
                          <w:proofErr w:type="gramStart"/>
                          <w:r>
                            <w:rPr>
                              <w:sz w:val="18"/>
                            </w:rPr>
                            <w:t>prevăzută</w:t>
                          </w:r>
                          <w:proofErr w:type="gramEnd"/>
                          <w:r>
                            <w:rPr>
                              <w:sz w:val="18"/>
                            </w:rPr>
                            <w:t xml:space="preserve"> în </w:t>
                          </w:r>
                        </w:p>
                      </w:txbxContent>
                    </v:textbox>
                  </v:rect>
                  <v:rect id="Rectangle 1817" o:spid="_x0000_s1113" style="position:absolute;left:-301;top:5433;width:5167;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rsidR="00794234" w:rsidRDefault="00794234" w:rsidP="006A7DDD">
                          <w:pPr>
                            <w:spacing w:after="160" w:line="259" w:lineRule="auto"/>
                          </w:pPr>
                          <w:proofErr w:type="gramStart"/>
                          <w:r>
                            <w:rPr>
                              <w:sz w:val="18"/>
                            </w:rPr>
                            <w:t>contract</w:t>
                          </w:r>
                          <w:proofErr w:type="gramEnd"/>
                        </w:p>
                      </w:txbxContent>
                    </v:textbox>
                  </v:rect>
                  <v:rect id="Rectangle 1818" o:spid="_x0000_s1114" style="position:absolute;left:2111;top:3958;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rsidR="00794234" w:rsidRDefault="00794234" w:rsidP="006A7DDD">
                          <w:pPr>
                            <w:spacing w:after="160" w:line="259" w:lineRule="auto"/>
                          </w:pPr>
                        </w:p>
                      </w:txbxContent>
                    </v:textbox>
                  </v:rect>
                  <v:rect id="Rectangle 22219" o:spid="_x0000_s1115" style="position:absolute;left:1645;top:3235;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rsidR="00794234" w:rsidRDefault="00794234" w:rsidP="006A7DDD">
                          <w:pPr>
                            <w:spacing w:after="160" w:line="259" w:lineRule="auto"/>
                          </w:pPr>
                          <w:r>
                            <w:rPr>
                              <w:sz w:val="18"/>
                            </w:rPr>
                            <w:t>(</w:t>
                          </w:r>
                        </w:p>
                      </w:txbxContent>
                    </v:textbox>
                  </v:rect>
                  <v:rect id="Rectangle 22220" o:spid="_x0000_s1116" style="position:absolute;left:-822;top:769;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rsidR="00794234" w:rsidRDefault="00794234" w:rsidP="006A7DDD">
                          <w:pPr>
                            <w:spacing w:after="160" w:line="259" w:lineRule="auto"/>
                          </w:pPr>
                          <w:r>
                            <w:rPr>
                              <w:sz w:val="18"/>
                            </w:rPr>
                            <w:t>)</w:t>
                          </w:r>
                        </w:p>
                      </w:txbxContent>
                    </v:textbox>
                  </v:rect>
                  <v:rect id="Rectangle 22221" o:spid="_x0000_s1117" style="position:absolute;left:407;top:1995;width:3742;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rsidR="00794234" w:rsidRDefault="00794234" w:rsidP="006A7DDD">
                          <w:pPr>
                            <w:spacing w:after="160" w:line="259" w:lineRule="auto"/>
                          </w:pPr>
                          <w:r>
                            <w:rPr>
                              <w:sz w:val="18"/>
                            </w:rPr>
                            <w:t>RON</w:t>
                          </w:r>
                        </w:p>
                      </w:txbxContent>
                    </v:textbox>
                  </v:rect>
                  <v:rect id="Rectangle 1820" o:spid="_x0000_s1118" style="position:absolute;left:2111;top:895;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rsidR="00794234" w:rsidRDefault="00794234"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84"/>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52" o:spid="_x0000_s1119" style="width:9.15pt;height:57.1pt;mso-position-horizontal-relative:char;mso-position-vertical-relative:line" coordsize="1164,7253">
                  <v:rect id="Rectangle 1823" o:spid="_x0000_s1120" style="position:absolute;left:-3867;top:1839;width:928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rsidR="00794234" w:rsidRDefault="00794234" w:rsidP="006A7DDD">
                          <w:pPr>
                            <w:spacing w:after="160" w:line="259" w:lineRule="auto"/>
                          </w:pPr>
                          <w:r>
                            <w:rPr>
                              <w:sz w:val="18"/>
                            </w:rPr>
                            <w:t>Sursa finanțării</w:t>
                          </w:r>
                        </w:p>
                      </w:txbxContent>
                    </v:textbox>
                  </v:rect>
                  <v:rect id="Rectangle 1824" o:spid="_x0000_s112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39"/>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56" o:spid="_x0000_s1122" style="width:9.15pt;height:60pt;mso-position-horizontal-relative:char;mso-position-vertical-relative:line" coordsize="1164,7619">
                  <v:rect id="Rectangle 1827" o:spid="_x0000_s1123" style="position:absolute;left:-4110;top:1961;width:97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rsidR="00794234" w:rsidRDefault="00794234" w:rsidP="006A7DDD">
                          <w:pPr>
                            <w:spacing w:after="160" w:line="259" w:lineRule="auto"/>
                          </w:pPr>
                          <w:r>
                            <w:rPr>
                              <w:sz w:val="18"/>
                            </w:rPr>
                            <w:t>Data de început</w:t>
                          </w:r>
                        </w:p>
                      </w:txbxContent>
                    </v:textbox>
                  </v:rect>
                  <v:rect id="Rectangle 1828" o:spid="_x0000_s112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rsidR="00794234" w:rsidRDefault="00794234"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84"/>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60" o:spid="_x0000_s1125" style="width:21.05pt;height:104.15pt;mso-position-horizontal-relative:char;mso-position-vertical-relative:line" coordsize="2672,13224">
                  <v:rect id="Rectangle 1831" o:spid="_x0000_s1126" style="position:absolute;left:-8020;top:3656;width:1758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rsidR="00794234" w:rsidRDefault="00794234"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rsidR="00794234" w:rsidRDefault="00794234" w:rsidP="006A7DDD">
                          <w:pPr>
                            <w:spacing w:after="160" w:line="259" w:lineRule="auto"/>
                          </w:pPr>
                          <w:proofErr w:type="gramStart"/>
                          <w:r>
                            <w:rPr>
                              <w:sz w:val="18"/>
                            </w:rPr>
                            <w:t>în</w:t>
                          </w:r>
                          <w:proofErr w:type="gramEnd"/>
                          <w:r>
                            <w:rPr>
                              <w:sz w:val="18"/>
                            </w:rPr>
                            <w:t xml:space="preserve"> contract</w:t>
                          </w:r>
                        </w:p>
                      </w:txbxContent>
                    </v:textbox>
                  </v:rect>
                  <v:rect id="Rectangle 1834" o:spid="_x0000_s1128" style="position:absolute;left:2111;top:3301;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43"/>
              <w:rPr>
                <w:rFonts w:cs="Calibri"/>
                <w:color w:val="000000"/>
                <w:sz w:val="14"/>
                <w:szCs w:val="16"/>
                <w:lang w:val="ro-RO"/>
              </w:rPr>
            </w:pPr>
            <w:r>
              <w:rPr>
                <w:rFonts w:cs="Calibri"/>
                <w:noProof/>
                <w:color w:val="000000"/>
                <w:sz w:val="14"/>
                <w:szCs w:val="16"/>
              </w:rPr>
            </w:r>
            <w:r>
              <w:rPr>
                <w:rFonts w:cs="Calibri"/>
                <w:noProof/>
                <w:color w:val="000000"/>
                <w:sz w:val="14"/>
                <w:szCs w:val="16"/>
              </w:rPr>
              <w:pict>
                <v:group id="Group 23964" o:spid="_x0000_s1129" style="width:36.4pt;height:114pt;mso-position-horizontal-relative:char;mso-position-vertical-relative:line" coordsize="4625,14476">
                  <v:rect id="Rectangle 1837" o:spid="_x0000_s1130" style="position:absolute;left:-8165;top:4294;width:180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rsidR="00794234" w:rsidRDefault="00794234"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rsidR="00794234" w:rsidRDefault="00794234" w:rsidP="006A7DDD">
                          <w:pPr>
                            <w:spacing w:after="160" w:line="259" w:lineRule="auto"/>
                          </w:pPr>
                          <w:proofErr w:type="gramStart"/>
                          <w:r>
                            <w:rPr>
                              <w:sz w:val="20"/>
                            </w:rPr>
                            <w:t>prețului</w:t>
                          </w:r>
                          <w:proofErr w:type="gramEnd"/>
                          <w:r>
                            <w:rPr>
                              <w:sz w:val="20"/>
                            </w:rPr>
                            <w:t xml:space="preserve"> prin act adițional / </w:t>
                          </w:r>
                        </w:p>
                      </w:txbxContent>
                    </v:textbox>
                  </v:rect>
                  <v:rect id="Rectangle 1840" o:spid="_x0000_s1132" style="position:absolute;left:2328;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rsidR="00794234" w:rsidRDefault="00794234" w:rsidP="006A7DDD">
                          <w:pPr>
                            <w:spacing w:after="160" w:line="259" w:lineRule="auto"/>
                          </w:pPr>
                        </w:p>
                      </w:txbxContent>
                    </v:textbox>
                  </v:rect>
                  <v:rect id="Rectangle 1842" o:spid="_x0000_s1133" style="position:absolute;left:3865;top:10471;width:658;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rsidR="00794234" w:rsidRDefault="00794234" w:rsidP="006A7DDD">
                          <w:pPr>
                            <w:spacing w:after="160" w:line="259" w:lineRule="auto"/>
                          </w:pPr>
                          <w:r>
                            <w:rPr>
                              <w:sz w:val="20"/>
                            </w:rPr>
                            <w:t>ș</w:t>
                          </w:r>
                        </w:p>
                      </w:txbxContent>
                    </v:textbox>
                  </v:rect>
                  <v:rect id="Rectangle 1843" o:spid="_x0000_s1134" style="position:absolute;left:-746;top:5372;width:9880;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rsidR="00794234" w:rsidRDefault="00794234" w:rsidP="006A7DDD">
                          <w:pPr>
                            <w:spacing w:after="160" w:line="259" w:lineRule="auto"/>
                          </w:pPr>
                          <w:proofErr w:type="gramStart"/>
                          <w:r>
                            <w:rPr>
                              <w:sz w:val="20"/>
                            </w:rPr>
                            <w:t>i</w:t>
                          </w:r>
                          <w:proofErr w:type="gramEnd"/>
                          <w:r>
                            <w:rPr>
                              <w:sz w:val="20"/>
                            </w:rPr>
                            <w:t xml:space="preserve"> data acestuia</w:t>
                          </w:r>
                        </w:p>
                      </w:txbxContent>
                    </v:textbox>
                  </v:rect>
                  <v:rect id="Rectangle 1844" o:spid="_x0000_s1135" style="position:absolute;left:3982;top:2663;width:424;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rsidR="00794234" w:rsidRDefault="00794234" w:rsidP="006A7DDD">
                          <w:pPr>
                            <w:spacing w:after="160" w:line="259" w:lineRule="auto"/>
                          </w:pPr>
                          <w:r>
                            <w:rPr>
                              <w:sz w:val="20"/>
                            </w:rPr>
                            <w:t>.</w:t>
                          </w:r>
                        </w:p>
                      </w:txbxContent>
                    </v:textbox>
                  </v:rect>
                  <v:rect id="Rectangle 1845" o:spid="_x0000_s1136" style="position:absolute;left:4031;top:244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77"/>
              <w:rPr>
                <w:rFonts w:cs="Calibri"/>
                <w:color w:val="000000"/>
                <w:sz w:val="16"/>
                <w:szCs w:val="16"/>
                <w:lang w:val="ro-RO"/>
              </w:rPr>
            </w:pPr>
            <w:r>
              <w:rPr>
                <w:rFonts w:cs="Calibri"/>
                <w:noProof/>
                <w:color w:val="000000"/>
                <w:sz w:val="16"/>
                <w:szCs w:val="16"/>
              </w:rPr>
            </w:r>
            <w:r>
              <w:rPr>
                <w:rFonts w:cs="Calibri"/>
                <w:noProof/>
                <w:color w:val="000000"/>
                <w:sz w:val="16"/>
                <w:szCs w:val="16"/>
              </w:rPr>
              <w:pict>
                <v:group id="Group 24016" o:spid="_x0000_s1137" style="width:32.25pt;height:82.25pt;mso-position-horizontal-relative:char;mso-position-vertical-relative:line" coordorigin="-700,-2591" coordsize="4095,10444">
                  <v:rect id="Rectangle 1918" o:spid="_x0000_s1138" style="position:absolute;left:-4365;top:1774;width:104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794234" w:rsidRDefault="00794234"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rsidR="00794234" w:rsidRDefault="00794234" w:rsidP="006A7DDD">
                          <w:pPr>
                            <w:spacing w:after="160" w:line="259" w:lineRule="auto"/>
                          </w:pPr>
                          <w:r>
                            <w:rPr>
                              <w:sz w:val="20"/>
                            </w:rPr>
                            <w:t>)</w:t>
                          </w:r>
                        </w:p>
                      </w:txbxContent>
                    </v:textbox>
                  </v:rect>
                  <v:rect id="Rectangle 22214" o:spid="_x0000_s1140" style="position:absolute;left:-341;top:2507;width:5755;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rsidR="00794234" w:rsidRDefault="00794234" w:rsidP="006A7DDD">
                          <w:pPr>
                            <w:spacing w:after="160" w:line="259" w:lineRule="auto"/>
                          </w:pPr>
                          <w:proofErr w:type="gramStart"/>
                          <w:r>
                            <w:rPr>
                              <w:sz w:val="20"/>
                            </w:rPr>
                            <w:t>cu</w:t>
                          </w:r>
                          <w:proofErr w:type="gramEnd"/>
                          <w:r>
                            <w:rPr>
                              <w:sz w:val="20"/>
                            </w:rPr>
                            <w:t xml:space="preserve"> TVA</w:t>
                          </w:r>
                        </w:p>
                      </w:txbxContent>
                    </v:textbox>
                  </v:rect>
                  <v:rect id="Rectangle 1921" o:spid="_x0000_s1141" style="position:absolute;left:2343;top:846;width:38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rsidR="00794234" w:rsidRDefault="00794234" w:rsidP="006A7DDD">
                          <w:pPr>
                            <w:spacing w:after="160" w:line="259" w:lineRule="auto"/>
                          </w:pPr>
                        </w:p>
                      </w:txbxContent>
                    </v:textbox>
                  </v:rect>
                  <w10:wrap type="none"/>
                  <w10:anchorlock/>
                </v:group>
              </w:pic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A54DC7" w:rsidP="00DE7BE3">
            <w:pPr>
              <w:spacing w:after="0" w:line="240" w:lineRule="auto"/>
              <w:ind w:left="310"/>
              <w:rPr>
                <w:rFonts w:cs="Calibri"/>
                <w:color w:val="000000"/>
                <w:sz w:val="16"/>
                <w:szCs w:val="16"/>
                <w:lang w:val="ro-RO"/>
              </w:rPr>
            </w:pPr>
            <w:r>
              <w:rPr>
                <w:rFonts w:cs="Calibri"/>
                <w:noProof/>
                <w:color w:val="000000"/>
                <w:sz w:val="16"/>
                <w:szCs w:val="16"/>
              </w:rPr>
            </w:r>
            <w:r>
              <w:rPr>
                <w:rFonts w:cs="Calibri"/>
                <w:noProof/>
                <w:color w:val="000000"/>
                <w:sz w:val="16"/>
                <w:szCs w:val="16"/>
              </w:rPr>
              <w:pict>
                <v:group id="Group 24020" o:spid="_x0000_s1142" style="width:23.35pt;height:63.45pt;mso-position-horizontal-relative:char;mso-position-vertical-relative:line" coordsize="2964,8058">
                  <v:rect id="Rectangle 1924" o:spid="_x0000_s1143" style="position:absolute;left:-752;top:2926;width:3217;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rsidR="00794234" w:rsidRDefault="00794234" w:rsidP="006A7DDD">
                          <w:pPr>
                            <w:spacing w:after="160" w:line="259" w:lineRule="auto"/>
                          </w:pPr>
                          <w:r>
                            <w:rPr>
                              <w:sz w:val="20"/>
                            </w:rPr>
                            <w:t>Data</w:t>
                          </w:r>
                        </w:p>
                      </w:txbxContent>
                    </v:textbox>
                  </v:rect>
                  <v:rect id="Rectangle 1925" o:spid="_x0000_s1144" style="position:absolute;left:666;top:1921;width:381;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rsidR="00794234" w:rsidRDefault="00794234" w:rsidP="006A7DDD">
                          <w:pPr>
                            <w:spacing w:after="160" w:line="259" w:lineRule="auto"/>
                          </w:pPr>
                        </w:p>
                      </w:txbxContent>
                    </v:textbox>
                  </v:rect>
                  <v:rect id="Rectangle 1927" o:spid="_x0000_s1145" style="position:absolute;left:-2632;top:2036;width:1033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rsidR="00794234" w:rsidRDefault="00794234" w:rsidP="006A7DDD">
                          <w:pPr>
                            <w:spacing w:after="160" w:line="259" w:lineRule="auto"/>
                          </w:pPr>
                          <w:proofErr w:type="gramStart"/>
                          <w:r>
                            <w:rPr>
                              <w:sz w:val="20"/>
                            </w:rPr>
                            <w:t>efectuării</w:t>
                          </w:r>
                          <w:proofErr w:type="gramEnd"/>
                          <w:r>
                            <w:rPr>
                              <w:sz w:val="20"/>
                            </w:rPr>
                            <w:t xml:space="preserve"> plăţii</w:t>
                          </w:r>
                        </w:p>
                      </w:txbxContent>
                    </v:textbox>
                  </v:rect>
                  <v:rect id="Rectangle 1928" o:spid="_x0000_s1146" style="position:absolute;left:2343;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rsidR="00794234" w:rsidRDefault="00794234" w:rsidP="006A7DDD">
                          <w:pPr>
                            <w:spacing w:after="160" w:line="259" w:lineRule="auto"/>
                          </w:pPr>
                        </w:p>
                      </w:txbxContent>
                    </v:textbox>
                  </v:rect>
                  <w10:wrap type="none"/>
                  <w10:anchorlock/>
                </v:group>
              </w:pic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lang w:val="en-GB" w:eastAsia="en-GB"/>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sz w:val="24"/>
          <w:lang w:val="ro-RO"/>
        </w:rPr>
        <w:t xml:space="preserve">- </w:t>
      </w:r>
      <w:r w:rsidRPr="007954EB">
        <w:rPr>
          <w:rFonts w:ascii="Trebuchet MS" w:hAnsi="Trebuchet MS" w:cs="Arial"/>
          <w:b/>
          <w:sz w:val="24"/>
          <w:lang w:val="ro-RO"/>
        </w:rPr>
        <w:t xml:space="preserve">Schița de planificare în timp a adoptării unui act normativ </w:t>
      </w:r>
      <w:r w:rsidR="00F8316C">
        <w:rPr>
          <w:rFonts w:ascii="Trebuchet MS" w:hAnsi="Trebuchet MS" w:cs="Arial"/>
          <w:b/>
          <w:sz w:val="24"/>
          <w:lang w:val="ro-RO"/>
        </w:rPr>
        <w:t xml:space="preserve"> </w:t>
      </w:r>
      <w:r w:rsidRPr="007954EB">
        <w:rPr>
          <w:rFonts w:ascii="Trebuchet MS" w:hAnsi="Trebuchet MS" w:cs="Arial"/>
          <w:b/>
          <w:sz w:val="24"/>
          <w:lang w:val="ro-RO"/>
        </w:rPr>
        <w:t xml:space="preserve"> sub incidența legii nr. 52/2003 privind transparența decizională în administrația 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noProof/>
          <w:sz w:val="24"/>
          <w:lang w:val="en-GB" w:eastAsia="en-GB"/>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33">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rsidR="001D30E3" w:rsidRPr="007954EB" w:rsidRDefault="001D30E3" w:rsidP="00CD305A">
      <w:pPr>
        <w:spacing w:after="0" w:line="240" w:lineRule="auto"/>
        <w:rPr>
          <w:rFonts w:ascii="Trebuchet MS" w:hAnsi="Trebuchet MS"/>
          <w:sz w:val="24"/>
          <w:lang w:val="ro-RO"/>
        </w:rPr>
      </w:pP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rsidR="000901F9" w:rsidRPr="007954EB" w:rsidRDefault="000901F9" w:rsidP="00CD305A">
      <w:pPr>
        <w:spacing w:after="0"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sz w:val="24"/>
          <w:lang w:val="ro-RO"/>
        </w:rPr>
      </w:pP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instiuției..... (adresă, program de lucru cu publicul)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rsidR="00DE7BE3" w:rsidRDefault="00DE7BE3" w:rsidP="00CD305A">
      <w:pPr>
        <w:spacing w:after="0"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firstRow="1" w:lastRow="0" w:firstColumn="1" w:lastColumn="0" w:noHBand="0" w:noVBand="1"/>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Heading2"/>
        <w:spacing w:line="240" w:lineRule="auto"/>
        <w:jc w:val="both"/>
        <w:rPr>
          <w:rFonts w:ascii="Trebuchet MS" w:hAnsi="Trebuchet MS"/>
          <w:b/>
          <w:color w:val="auto"/>
          <w:sz w:val="24"/>
          <w:lang w:val="ro-RO"/>
        </w:rPr>
      </w:pPr>
      <w:bookmarkStart w:id="88" w:name="_Toc529875279"/>
      <w:bookmarkStart w:id="89"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8"/>
      <w:bookmarkEnd w:id="89"/>
    </w:p>
    <w:p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firstRow="1" w:lastRow="0" w:firstColumn="1" w:lastColumn="0" w:noHBand="0" w:noVBand="1"/>
      </w:tblPr>
      <w:tblGrid>
        <w:gridCol w:w="675"/>
        <w:gridCol w:w="1294"/>
        <w:gridCol w:w="1527"/>
        <w:gridCol w:w="1297"/>
        <w:gridCol w:w="1827"/>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rsidR="007A2343" w:rsidRPr="007954EB" w:rsidRDefault="007A2343" w:rsidP="007A2343">
      <w:pPr>
        <w:spacing w:after="0" w:line="240" w:lineRule="auto"/>
        <w:jc w:val="both"/>
        <w:rPr>
          <w:rFonts w:ascii="Trebuchet MS" w:hAnsi="Trebuchet MS"/>
          <w:sz w:val="24"/>
          <w:lang w:val="ro-RO"/>
        </w:rPr>
      </w:pP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Heading2"/>
        <w:spacing w:line="240" w:lineRule="auto"/>
        <w:rPr>
          <w:rFonts w:ascii="Trebuchet MS" w:hAnsi="Trebuchet MS"/>
          <w:b/>
          <w:color w:val="auto"/>
          <w:sz w:val="24"/>
          <w:lang w:val="ro-RO"/>
        </w:rPr>
      </w:pPr>
      <w:bookmarkStart w:id="90" w:name="_Toc527108195"/>
      <w:bookmarkStart w:id="91" w:name="_Toc527108673"/>
      <w:bookmarkStart w:id="92" w:name="_Toc529875280"/>
      <w:bookmarkStart w:id="93"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90"/>
      <w:bookmarkEnd w:id="91"/>
      <w:r w:rsidRPr="007954EB">
        <w:rPr>
          <w:rFonts w:ascii="Trebuchet MS" w:hAnsi="Trebuchet MS"/>
          <w:b/>
          <w:color w:val="auto"/>
          <w:sz w:val="24"/>
          <w:lang w:val="ro-RO"/>
        </w:rPr>
        <w:t>privind transparența decizională</w:t>
      </w:r>
      <w:bookmarkEnd w:id="92"/>
      <w:bookmarkEnd w:id="93"/>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34"/>
          <w:footerReference w:type="default" r:id="rId35"/>
          <w:pgSz w:w="11906" w:h="16838" w:code="9"/>
          <w:pgMar w:top="1304" w:right="1134" w:bottom="1134" w:left="1304" w:header="284" w:footer="284" w:gutter="0"/>
          <w:cols w:space="720"/>
          <w:docGrid w:linePitch="360"/>
        </w:sectPr>
      </w:pPr>
    </w:p>
    <w:bookmarkEnd w:id="39"/>
    <w:bookmarkEnd w:id="40"/>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Proiect cofinanțat din Fondul Social European prin</w:t>
      </w: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rsidR="00EE1DCA" w:rsidRPr="00EE1DCA" w:rsidRDefault="00EE1DCA" w:rsidP="00EE1DCA">
      <w:pPr>
        <w:pStyle w:val="Footer"/>
        <w:jc w:val="center"/>
        <w:rPr>
          <w:rFonts w:ascii="Trebuchet MS" w:hAnsi="Trebuchet MS"/>
          <w:color w:val="2F5496" w:themeColor="accent1" w:themeShade="BF"/>
          <w:szCs w:val="24"/>
        </w:rPr>
      </w:pPr>
    </w:p>
    <w:p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36"/>
      <w:footerReference w:type="default" r:id="rId37"/>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DC7" w:rsidRDefault="00A54DC7" w:rsidP="00A87B04">
      <w:pPr>
        <w:spacing w:after="0" w:line="240" w:lineRule="auto"/>
      </w:pPr>
      <w:r>
        <w:separator/>
      </w:r>
    </w:p>
  </w:endnote>
  <w:endnote w:type="continuationSeparator" w:id="0">
    <w:p w:rsidR="00A54DC7" w:rsidRDefault="00A54DC7"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Pr="00183F9D" w:rsidRDefault="00794234" w:rsidP="00183F9D">
    <w:pPr>
      <w:pStyle w:val="Footer"/>
      <w:jc w:val="center"/>
      <w:rPr>
        <w:rFonts w:ascii="Trebuchet MS" w:hAnsi="Trebuchet MS"/>
        <w:color w:val="003399"/>
        <w:sz w:val="20"/>
        <w:szCs w:val="24"/>
      </w:rPr>
    </w:pPr>
    <w:r w:rsidRPr="00183F9D">
      <w:rPr>
        <w:noProof/>
        <w:sz w:val="20"/>
        <w:lang w:val="en-GB" w:eastAsia="en-GB"/>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794234" w:rsidRDefault="00794234"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794234" w:rsidRDefault="00794234" w:rsidP="00183F9D">
    <w:pPr>
      <w:pStyle w:val="Footer"/>
      <w:jc w:val="center"/>
      <w:rPr>
        <w:rFonts w:ascii="Trebuchet MS" w:hAnsi="Trebuchet MS"/>
        <w:color w:val="003399"/>
        <w:szCs w:val="24"/>
      </w:rPr>
    </w:pPr>
  </w:p>
  <w:p w:rsidR="00794234" w:rsidRPr="00FA5B90" w:rsidRDefault="00794234"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794234" w:rsidRPr="00E06003" w:rsidRDefault="00794234"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sidR="002E5F22">
      <w:rPr>
        <w:noProof/>
        <w:color w:val="4472C4" w:themeColor="accent1"/>
      </w:rPr>
      <w:t>- 3 -</w:t>
    </w:r>
    <w:r w:rsidRPr="00E06003">
      <w:rPr>
        <w:color w:val="4472C4" w:themeColor="accen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794234" w:rsidP="00DC459F">
    <w:pPr>
      <w:pStyle w:val="Footer"/>
      <w:jc w:val="center"/>
      <w:rPr>
        <w:rFonts w:ascii="Trebuchet MS" w:hAnsi="Trebuchet MS"/>
        <w:color w:val="003399"/>
        <w:sz w:val="24"/>
        <w:szCs w:val="24"/>
      </w:rPr>
    </w:pPr>
    <w:r>
      <w:rPr>
        <w:noProof/>
        <w:lang w:val="en-GB" w:eastAsia="en-GB"/>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794234" w:rsidRDefault="00794234"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rsidR="00794234" w:rsidRDefault="007942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Pr="00183F9D" w:rsidRDefault="00794234" w:rsidP="00183F9D">
    <w:pPr>
      <w:pStyle w:val="Footer"/>
      <w:jc w:val="center"/>
      <w:rPr>
        <w:rFonts w:ascii="Trebuchet MS" w:hAnsi="Trebuchet MS"/>
        <w:color w:val="003399"/>
        <w:sz w:val="20"/>
        <w:szCs w:val="24"/>
      </w:rPr>
    </w:pPr>
    <w:r w:rsidRPr="00183F9D">
      <w:rPr>
        <w:noProof/>
        <w:sz w:val="20"/>
        <w:lang w:val="en-GB" w:eastAsia="en-GB"/>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794234" w:rsidRDefault="00794234"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794234" w:rsidRDefault="00794234" w:rsidP="00183F9D">
    <w:pPr>
      <w:pStyle w:val="Footer"/>
      <w:jc w:val="center"/>
      <w:rPr>
        <w:rFonts w:ascii="Trebuchet MS" w:hAnsi="Trebuchet MS"/>
        <w:color w:val="003399"/>
        <w:szCs w:val="24"/>
      </w:rPr>
    </w:pPr>
  </w:p>
  <w:p w:rsidR="00794234" w:rsidRPr="00FA5B90" w:rsidRDefault="00794234"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794234" w:rsidRPr="00E06003" w:rsidRDefault="00794234"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Pr>
        <w:color w:val="4472C4" w:themeColor="accent1"/>
      </w:rPr>
      <w:tab/>
    </w:r>
    <w:r w:rsidRPr="00EA05F6">
      <w:rPr>
        <w:color w:val="4472C4" w:themeColor="accent1"/>
      </w:rPr>
      <w:fldChar w:fldCharType="begin"/>
    </w:r>
    <w:r w:rsidRPr="00EA05F6">
      <w:rPr>
        <w:color w:val="4472C4" w:themeColor="accent1"/>
      </w:rPr>
      <w:instrText xml:space="preserve"> PAGE   \* MERGEFORMAT </w:instrText>
    </w:r>
    <w:r w:rsidRPr="00EA05F6">
      <w:rPr>
        <w:color w:val="4472C4" w:themeColor="accent1"/>
      </w:rPr>
      <w:fldChar w:fldCharType="separate"/>
    </w:r>
    <w:r w:rsidR="002E5F22">
      <w:rPr>
        <w:noProof/>
        <w:color w:val="4472C4" w:themeColor="accent1"/>
      </w:rPr>
      <w:t>37</w:t>
    </w:r>
    <w:r w:rsidRPr="00EA05F6">
      <w:rPr>
        <w:noProof/>
        <w:color w:val="4472C4" w:themeColor="accen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Pr="00183F9D" w:rsidRDefault="00794234" w:rsidP="00183F9D">
    <w:pPr>
      <w:pStyle w:val="Footer"/>
      <w:jc w:val="center"/>
      <w:rPr>
        <w:rFonts w:ascii="Trebuchet MS" w:hAnsi="Trebuchet MS"/>
        <w:color w:val="003399"/>
        <w:sz w:val="20"/>
        <w:szCs w:val="24"/>
      </w:rPr>
    </w:pPr>
    <w:r w:rsidRPr="00183F9D">
      <w:rPr>
        <w:noProof/>
        <w:sz w:val="20"/>
        <w:lang w:val="en-GB" w:eastAsia="en-GB"/>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794234" w:rsidRDefault="00794234"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794234" w:rsidRDefault="00794234" w:rsidP="00183F9D">
    <w:pPr>
      <w:pStyle w:val="Footer"/>
      <w:jc w:val="center"/>
      <w:rPr>
        <w:rFonts w:ascii="Trebuchet MS" w:hAnsi="Trebuchet MS"/>
        <w:color w:val="003399"/>
        <w:szCs w:val="24"/>
      </w:rPr>
    </w:pPr>
  </w:p>
  <w:p w:rsidR="00794234" w:rsidRDefault="00794234"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794234" w:rsidRPr="00FA5B90" w:rsidRDefault="00794234"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2E5F22">
      <w:rPr>
        <w:rFonts w:ascii="Trebuchet MS" w:hAnsi="Trebuchet MS"/>
        <w:b/>
        <w:noProof/>
        <w:color w:val="003399"/>
        <w:sz w:val="20"/>
        <w:szCs w:val="24"/>
      </w:rPr>
      <w:t>62</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794234" w:rsidP="008E3A40">
    <w:pPr>
      <w:spacing w:after="0" w:line="240" w:lineRule="auto"/>
      <w:jc w:val="center"/>
      <w:rPr>
        <w:rFonts w:ascii="Trebuchet MS" w:hAnsi="Trebuchet MS" w:cs="Calibri"/>
        <w:b/>
        <w:sz w:val="24"/>
        <w:szCs w:val="24"/>
      </w:rPr>
    </w:pPr>
  </w:p>
  <w:p w:rsidR="00794234" w:rsidRDefault="00794234" w:rsidP="008E3A40">
    <w:pPr>
      <w:pStyle w:val="Footer"/>
      <w:jc w:val="center"/>
      <w:rPr>
        <w:rFonts w:ascii="Trebuchet MS" w:hAnsi="Trebuchet MS"/>
        <w:color w:val="003399"/>
        <w:szCs w:val="24"/>
      </w:rPr>
    </w:pPr>
    <w:r>
      <w:rPr>
        <w:noProof/>
        <w:lang w:val="en-GB" w:eastAsia="en-GB"/>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794234" w:rsidRPr="005B594E" w:rsidRDefault="00794234" w:rsidP="008E3A40">
    <w:pPr>
      <w:pStyle w:val="Footer"/>
      <w:jc w:val="center"/>
      <w:rPr>
        <w:rFonts w:ascii="Trebuchet MS" w:hAnsi="Trebuchet MS"/>
        <w:color w:val="003399"/>
        <w:sz w:val="24"/>
        <w:szCs w:val="24"/>
      </w:rPr>
    </w:pPr>
  </w:p>
  <w:p w:rsidR="00794234" w:rsidRPr="005B594E" w:rsidRDefault="00794234" w:rsidP="008E3A40">
    <w:pPr>
      <w:pStyle w:val="Footer"/>
      <w:jc w:val="center"/>
      <w:rPr>
        <w:rFonts w:ascii="Trebuchet MS" w:hAnsi="Trebuchet MS"/>
        <w:color w:val="003399"/>
        <w:sz w:val="24"/>
        <w:szCs w:val="24"/>
      </w:rPr>
    </w:pPr>
  </w:p>
  <w:p w:rsidR="00794234" w:rsidRDefault="00794234"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rsidR="00794234" w:rsidRDefault="00794234" w:rsidP="00C97016">
    <w:pPr>
      <w:pStyle w:val="Footer"/>
      <w:tabs>
        <w:tab w:val="clear" w:pos="9360"/>
      </w:tabs>
      <w:ind w:left="-1440" w:righ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DC7" w:rsidRDefault="00A54DC7" w:rsidP="00A87B04">
      <w:pPr>
        <w:spacing w:after="0" w:line="240" w:lineRule="auto"/>
      </w:pPr>
      <w:r>
        <w:separator/>
      </w:r>
    </w:p>
  </w:footnote>
  <w:footnote w:type="continuationSeparator" w:id="0">
    <w:p w:rsidR="00A54DC7" w:rsidRDefault="00A54DC7" w:rsidP="00A87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794234">
    <w:pPr>
      <w:pStyle w:val="Header"/>
    </w:pPr>
    <w:r w:rsidRPr="00A87B04">
      <w:rPr>
        <w:noProof/>
        <w:lang w:val="en-GB" w:eastAsia="en-GB"/>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794234" w:rsidRDefault="00A54DC7">
    <w:pPr>
      <w:pStyle w:val="Header"/>
    </w:pPr>
    <w:r>
      <w:rPr>
        <w:noProof/>
      </w:rPr>
      <w:pict>
        <v:rect id="Rectangle 2" o:spid="_x0000_s2051" style="position:absolute;margin-left:-55.8pt;margin-top:17pt;width:581.2pt;height: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w:r>
  </w:p>
  <w:p w:rsidR="00794234" w:rsidRDefault="00794234">
    <w:pPr>
      <w:pStyle w:val="Header"/>
    </w:pPr>
  </w:p>
  <w:p w:rsidR="00794234" w:rsidRDefault="007942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794234">
    <w:pPr>
      <w:pStyle w:val="Header"/>
    </w:pPr>
    <w:r w:rsidRPr="00A87B04">
      <w:rPr>
        <w:noProof/>
        <w:lang w:val="en-GB" w:eastAsia="en-GB"/>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794234" w:rsidP="007A7C3A">
    <w:pPr>
      <w:pStyle w:val="Header"/>
      <w:jc w:val="center"/>
    </w:pPr>
    <w:r w:rsidRPr="00A87B04">
      <w:rPr>
        <w:noProof/>
        <w:lang w:val="en-GB" w:eastAsia="en-GB"/>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794234" w:rsidRDefault="00A54DC7">
    <w:pPr>
      <w:pStyle w:val="Header"/>
    </w:pPr>
    <w:r>
      <w:rPr>
        <w:noProof/>
      </w:rPr>
      <w:pict>
        <v:rect id="Rectangle 29" o:spid="_x0000_s2050" style="position:absolute;margin-left:0;margin-top:2.05pt;width:581.15pt;height:6.4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w:r>
  </w:p>
  <w:tbl>
    <w:tblPr>
      <w:tblStyle w:val="TableGrid"/>
      <w:tblW w:w="5588" w:type="pct"/>
      <w:jc w:val="center"/>
      <w:tblLook w:val="04A0" w:firstRow="1" w:lastRow="0" w:firstColumn="1" w:lastColumn="0" w:noHBand="0" w:noVBand="1"/>
    </w:tblPr>
    <w:tblGrid>
      <w:gridCol w:w="913"/>
      <w:gridCol w:w="8012"/>
      <w:gridCol w:w="1898"/>
    </w:tblGrid>
    <w:tr w:rsidR="00794234" w:rsidRPr="00501432" w:rsidTr="007A7C3A">
      <w:trPr>
        <w:trHeight w:val="277"/>
        <w:jc w:val="center"/>
      </w:trPr>
      <w:tc>
        <w:tcPr>
          <w:tcW w:w="0" w:type="auto"/>
          <w:vMerge w:val="restart"/>
        </w:tcPr>
        <w:p w:rsidR="00794234" w:rsidRDefault="00794234" w:rsidP="00DF1B11">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Primăria</w:t>
          </w:r>
        </w:p>
        <w:p w:rsidR="00794234" w:rsidRDefault="00794234" w:rsidP="00DF1B11">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Orașului</w:t>
          </w:r>
        </w:p>
        <w:p w:rsidR="00794234" w:rsidRPr="00183F9D" w:rsidRDefault="00794234" w:rsidP="00077E99">
          <w:pPr>
            <w:autoSpaceDE w:val="0"/>
            <w:autoSpaceDN w:val="0"/>
            <w:adjustRightInd w:val="0"/>
            <w:spacing w:after="0" w:line="240" w:lineRule="auto"/>
            <w:rPr>
              <w:rFonts w:ascii="TrebuchetMS" w:eastAsiaTheme="minorHAnsi" w:hAnsi="TrebuchetMS" w:cs="TrebuchetMS"/>
              <w:sz w:val="20"/>
              <w:lang w:val="ro-RO"/>
            </w:rPr>
          </w:pPr>
          <w:r>
            <w:rPr>
              <w:rFonts w:ascii="TrebuchetMS" w:eastAsiaTheme="minorHAnsi" w:hAnsi="TrebuchetMS" w:cs="TrebuchetMS"/>
              <w:i/>
              <w:iCs/>
              <w:sz w:val="20"/>
              <w:lang w:val="ro-RO"/>
            </w:rPr>
            <w:t xml:space="preserve"> Luduș</w:t>
          </w:r>
        </w:p>
      </w:tc>
      <w:tc>
        <w:tcPr>
          <w:tcW w:w="0" w:type="auto"/>
          <w:vMerge w:val="restart"/>
        </w:tcPr>
        <w:p w:rsidR="00794234" w:rsidRPr="00183F9D" w:rsidRDefault="00794234"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794234" w:rsidRPr="00183F9D" w:rsidRDefault="00794234" w:rsidP="00E046D8">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Pr>
              <w:rFonts w:ascii="TrebuchetMS" w:eastAsiaTheme="minorHAnsi" w:hAnsi="TrebuchetMS" w:cs="TrebuchetMS"/>
              <w:sz w:val="20"/>
              <w:lang w:val="ro-RO"/>
            </w:rPr>
            <w:t>1</w:t>
          </w:r>
        </w:p>
      </w:tc>
    </w:tr>
    <w:tr w:rsidR="00794234" w:rsidRPr="00501432" w:rsidTr="007A7C3A">
      <w:trPr>
        <w:trHeight w:val="252"/>
        <w:jc w:val="center"/>
      </w:trPr>
      <w:tc>
        <w:tcPr>
          <w:tcW w:w="0" w:type="auto"/>
          <w:vMerge/>
        </w:tcPr>
        <w:p w:rsidR="00794234" w:rsidRPr="00183F9D" w:rsidRDefault="00794234"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794234" w:rsidRPr="00183F9D" w:rsidRDefault="00794234"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794234" w:rsidRPr="00183F9D" w:rsidRDefault="00794234" w:rsidP="00E046D8">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0</w:t>
          </w:r>
        </w:p>
      </w:tc>
    </w:tr>
    <w:tr w:rsidR="00794234" w:rsidRPr="00501432" w:rsidTr="007A7C3A">
      <w:trPr>
        <w:trHeight w:val="835"/>
        <w:jc w:val="center"/>
      </w:trPr>
      <w:tc>
        <w:tcPr>
          <w:tcW w:w="0" w:type="auto"/>
          <w:vMerge/>
        </w:tcPr>
        <w:p w:rsidR="00794234" w:rsidRPr="00183F9D" w:rsidRDefault="00794234"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794234" w:rsidRPr="00183F9D" w:rsidRDefault="00794234"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794234" w:rsidRPr="00183F9D" w:rsidRDefault="00794234" w:rsidP="00183F9D">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sz w:val="20"/>
              <w:lang w:val="ro-RO"/>
            </w:rPr>
            <w:t>Cod: PS – L544-L52-01</w:t>
          </w:r>
        </w:p>
      </w:tc>
      <w:tc>
        <w:tcPr>
          <w:tcW w:w="877" w:type="pct"/>
        </w:tcPr>
        <w:p w:rsidR="00794234" w:rsidRPr="00183F9D" w:rsidRDefault="00794234" w:rsidP="00E046D8">
          <w:pPr>
            <w:autoSpaceDE w:val="0"/>
            <w:autoSpaceDN w:val="0"/>
            <w:adjustRightInd w:val="0"/>
            <w:spacing w:after="0" w:line="240" w:lineRule="auto"/>
            <w:rPr>
              <w:rFonts w:ascii="TrebuchetMS" w:eastAsiaTheme="minorHAnsi" w:hAnsi="TrebuchetMS" w:cs="TrebuchetMS"/>
              <w:sz w:val="20"/>
              <w:lang w:val="ro-RO"/>
            </w:rPr>
          </w:pPr>
          <w:r>
            <w:rPr>
              <w:rFonts w:ascii="TrebuchetMS" w:eastAsiaTheme="minorHAnsi" w:hAnsi="TrebuchetMS" w:cs="TrebuchetMS"/>
              <w:sz w:val="20"/>
              <w:lang w:val="ro-RO"/>
            </w:rPr>
            <w:t>Exemplar nr.    1</w:t>
          </w:r>
        </w:p>
      </w:tc>
    </w:tr>
  </w:tbl>
  <w:p w:rsidR="00794234" w:rsidRPr="00183F9D" w:rsidRDefault="00794234" w:rsidP="00183F9D">
    <w:pPr>
      <w:pStyle w:val="Header"/>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A54DC7" w:rsidP="007A7C3A">
    <w:pPr>
      <w:pStyle w:val="Header"/>
      <w:jc w:val="center"/>
    </w:pPr>
    <w:r>
      <w:rPr>
        <w:noProof/>
      </w:rPr>
      <w:pict>
        <v:rect id="Rectangle 1904" o:spid="_x0000_s2049" style="position:absolute;left:0;text-align:left;margin-left:-59.75pt;margin-top:51.5pt;width:581.15pt;height:6.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w:r>
    <w:r w:rsidR="00794234" w:rsidRPr="00A87B04">
      <w:rPr>
        <w:noProof/>
        <w:lang w:val="en-GB" w:eastAsia="en-GB"/>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794234" w:rsidRDefault="00794234">
    <w:pPr>
      <w:pStyle w:val="Header"/>
    </w:pPr>
  </w:p>
  <w:tbl>
    <w:tblPr>
      <w:tblStyle w:val="TableGrid"/>
      <w:tblW w:w="5588" w:type="pct"/>
      <w:jc w:val="center"/>
      <w:tblLook w:val="04A0" w:firstRow="1" w:lastRow="0" w:firstColumn="1" w:lastColumn="0" w:noHBand="0" w:noVBand="1"/>
    </w:tblPr>
    <w:tblGrid>
      <w:gridCol w:w="913"/>
      <w:gridCol w:w="8012"/>
      <w:gridCol w:w="1898"/>
    </w:tblGrid>
    <w:tr w:rsidR="00794234" w:rsidRPr="00501432" w:rsidTr="007A7C3A">
      <w:trPr>
        <w:trHeight w:val="277"/>
        <w:jc w:val="center"/>
      </w:trPr>
      <w:tc>
        <w:tcPr>
          <w:tcW w:w="0" w:type="auto"/>
          <w:vMerge w:val="restart"/>
        </w:tcPr>
        <w:p w:rsidR="00794234" w:rsidRDefault="00794234" w:rsidP="00F8316C">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Primăria</w:t>
          </w:r>
        </w:p>
        <w:p w:rsidR="00794234" w:rsidRDefault="00794234" w:rsidP="00F8316C">
          <w:pPr>
            <w:autoSpaceDE w:val="0"/>
            <w:autoSpaceDN w:val="0"/>
            <w:adjustRightInd w:val="0"/>
            <w:spacing w:after="0" w:line="240" w:lineRule="auto"/>
            <w:jc w:val="center"/>
            <w:rPr>
              <w:rFonts w:ascii="TrebuchetMS" w:eastAsiaTheme="minorHAnsi" w:hAnsi="TrebuchetMS" w:cs="TrebuchetMS"/>
              <w:i/>
              <w:iCs/>
              <w:sz w:val="20"/>
              <w:lang w:val="ro-RO"/>
            </w:rPr>
          </w:pPr>
          <w:r>
            <w:rPr>
              <w:rFonts w:ascii="TrebuchetMS" w:eastAsiaTheme="minorHAnsi" w:hAnsi="TrebuchetMS" w:cs="TrebuchetMS"/>
              <w:i/>
              <w:iCs/>
              <w:sz w:val="20"/>
              <w:lang w:val="ro-RO"/>
            </w:rPr>
            <w:t>Orașului</w:t>
          </w:r>
        </w:p>
        <w:p w:rsidR="00794234" w:rsidRPr="00183F9D" w:rsidRDefault="00794234" w:rsidP="00F8316C">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i/>
              <w:iCs/>
              <w:sz w:val="20"/>
              <w:lang w:val="ro-RO"/>
            </w:rPr>
            <w:t>Luduș</w:t>
          </w:r>
        </w:p>
      </w:tc>
      <w:tc>
        <w:tcPr>
          <w:tcW w:w="0" w:type="auto"/>
          <w:vMerge w:val="restart"/>
        </w:tcPr>
        <w:p w:rsidR="00794234" w:rsidRPr="00183F9D" w:rsidRDefault="00794234"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794234" w:rsidRPr="00183F9D" w:rsidRDefault="00794234" w:rsidP="00183F9D">
          <w:pPr>
            <w:autoSpaceDE w:val="0"/>
            <w:autoSpaceDN w:val="0"/>
            <w:adjustRightInd w:val="0"/>
            <w:spacing w:after="0" w:line="240" w:lineRule="auto"/>
            <w:jc w:val="both"/>
            <w:rPr>
              <w:rFonts w:ascii="TrebuchetMS" w:eastAsiaTheme="minorHAnsi" w:hAnsi="TrebuchetMS" w:cs="TrebuchetMS"/>
              <w:sz w:val="20"/>
              <w:lang w:val="ro-RO"/>
            </w:rPr>
          </w:pPr>
          <w:r>
            <w:rPr>
              <w:rFonts w:ascii="TrebuchetMS" w:eastAsiaTheme="minorHAnsi" w:hAnsi="TrebuchetMS" w:cs="TrebuchetMS"/>
              <w:sz w:val="20"/>
              <w:lang w:val="ro-RO"/>
            </w:rPr>
            <w:t>Ediția               1</w:t>
          </w:r>
        </w:p>
      </w:tc>
    </w:tr>
    <w:tr w:rsidR="00794234" w:rsidRPr="00501432" w:rsidTr="007A7C3A">
      <w:trPr>
        <w:trHeight w:val="252"/>
        <w:jc w:val="center"/>
      </w:trPr>
      <w:tc>
        <w:tcPr>
          <w:tcW w:w="0" w:type="auto"/>
          <w:vMerge/>
        </w:tcPr>
        <w:p w:rsidR="00794234" w:rsidRPr="00183F9D" w:rsidRDefault="00794234"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794234" w:rsidRPr="00183F9D" w:rsidRDefault="00794234"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794234" w:rsidRPr="00183F9D" w:rsidRDefault="00794234"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 xml:space="preserve">        0</w:t>
          </w:r>
        </w:p>
      </w:tc>
    </w:tr>
    <w:tr w:rsidR="00794234" w:rsidRPr="00501432" w:rsidTr="007A7C3A">
      <w:trPr>
        <w:trHeight w:val="835"/>
        <w:jc w:val="center"/>
      </w:trPr>
      <w:tc>
        <w:tcPr>
          <w:tcW w:w="0" w:type="auto"/>
          <w:vMerge/>
        </w:tcPr>
        <w:p w:rsidR="00794234" w:rsidRPr="00183F9D" w:rsidRDefault="00794234"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794234" w:rsidRPr="00183F9D" w:rsidRDefault="00794234"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794234" w:rsidRPr="00183F9D" w:rsidRDefault="00794234" w:rsidP="00183F9D">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sz w:val="20"/>
              <w:lang w:val="ro-RO"/>
            </w:rPr>
            <w:t>Cod: PS –L544-L52-01</w:t>
          </w:r>
        </w:p>
      </w:tc>
      <w:tc>
        <w:tcPr>
          <w:tcW w:w="877" w:type="pct"/>
        </w:tcPr>
        <w:p w:rsidR="00794234" w:rsidRPr="00183F9D" w:rsidRDefault="00794234" w:rsidP="00183F9D">
          <w:pPr>
            <w:autoSpaceDE w:val="0"/>
            <w:autoSpaceDN w:val="0"/>
            <w:adjustRightInd w:val="0"/>
            <w:spacing w:after="0" w:line="240" w:lineRule="auto"/>
            <w:rPr>
              <w:rFonts w:ascii="TrebuchetMS" w:eastAsiaTheme="minorHAnsi" w:hAnsi="TrebuchetMS" w:cs="TrebuchetMS"/>
              <w:sz w:val="20"/>
              <w:lang w:val="ro-RO"/>
            </w:rPr>
          </w:pPr>
          <w:r>
            <w:rPr>
              <w:rFonts w:ascii="TrebuchetMS" w:eastAsiaTheme="minorHAnsi" w:hAnsi="TrebuchetMS" w:cs="TrebuchetMS"/>
              <w:sz w:val="20"/>
              <w:lang w:val="ro-RO"/>
            </w:rPr>
            <w:t>Exemplar nr.  1</w:t>
          </w:r>
        </w:p>
      </w:tc>
    </w:tr>
  </w:tbl>
  <w:p w:rsidR="00794234" w:rsidRPr="00183F9D" w:rsidRDefault="00794234" w:rsidP="00183F9D">
    <w:pPr>
      <w:pStyle w:val="Header"/>
      <w:rPr>
        <w:sz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34" w:rsidRDefault="00794234" w:rsidP="007A2343">
    <w:pPr>
      <w:pStyle w:val="Header"/>
      <w:jc w:val="center"/>
    </w:pPr>
  </w:p>
  <w:p w:rsidR="00794234" w:rsidRDefault="00794234">
    <w:pPr>
      <w:pStyle w:val="Header"/>
    </w:pPr>
  </w:p>
  <w:p w:rsidR="00794234" w:rsidRDefault="00794234">
    <w:pPr>
      <w:pStyle w:val="Header"/>
    </w:pPr>
  </w:p>
  <w:p w:rsidR="00794234" w:rsidRDefault="00794234" w:rsidP="007A234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6EA6CF8"/>
    <w:multiLevelType w:val="hybridMultilevel"/>
    <w:tmpl w:val="25E06F18"/>
    <w:lvl w:ilvl="0" w:tplc="084829FC">
      <w:start w:val="1"/>
      <w:numFmt w:val="decimal"/>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49">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3">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72"/>
  </w:num>
  <w:num w:numId="3">
    <w:abstractNumId w:val="74"/>
  </w:num>
  <w:num w:numId="4">
    <w:abstractNumId w:val="55"/>
  </w:num>
  <w:num w:numId="5">
    <w:abstractNumId w:val="68"/>
  </w:num>
  <w:num w:numId="6">
    <w:abstractNumId w:val="73"/>
  </w:num>
  <w:num w:numId="7">
    <w:abstractNumId w:val="31"/>
  </w:num>
  <w:num w:numId="8">
    <w:abstractNumId w:val="20"/>
  </w:num>
  <w:num w:numId="9">
    <w:abstractNumId w:val="67"/>
  </w:num>
  <w:num w:numId="10">
    <w:abstractNumId w:val="36"/>
  </w:num>
  <w:num w:numId="11">
    <w:abstractNumId w:val="57"/>
  </w:num>
  <w:num w:numId="12">
    <w:abstractNumId w:val="42"/>
  </w:num>
  <w:num w:numId="13">
    <w:abstractNumId w:val="43"/>
  </w:num>
  <w:num w:numId="14">
    <w:abstractNumId w:val="75"/>
  </w:num>
  <w:num w:numId="15">
    <w:abstractNumId w:val="52"/>
  </w:num>
  <w:num w:numId="16">
    <w:abstractNumId w:val="79"/>
  </w:num>
  <w:num w:numId="17">
    <w:abstractNumId w:val="35"/>
  </w:num>
  <w:num w:numId="18">
    <w:abstractNumId w:val="24"/>
  </w:num>
  <w:num w:numId="19">
    <w:abstractNumId w:val="81"/>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3"/>
  </w:num>
  <w:num w:numId="42">
    <w:abstractNumId w:val="82"/>
  </w:num>
  <w:num w:numId="43">
    <w:abstractNumId w:val="33"/>
  </w:num>
  <w:num w:numId="44">
    <w:abstractNumId w:val="66"/>
  </w:num>
  <w:num w:numId="45">
    <w:abstractNumId w:val="40"/>
  </w:num>
  <w:num w:numId="46">
    <w:abstractNumId w:val="78"/>
  </w:num>
  <w:num w:numId="47">
    <w:abstractNumId w:val="76"/>
  </w:num>
  <w:num w:numId="48">
    <w:abstractNumId w:val="38"/>
  </w:num>
  <w:num w:numId="49">
    <w:abstractNumId w:val="44"/>
  </w:num>
  <w:num w:numId="50">
    <w:abstractNumId w:val="70"/>
  </w:num>
  <w:num w:numId="51">
    <w:abstractNumId w:val="61"/>
  </w:num>
  <w:num w:numId="52">
    <w:abstractNumId w:val="63"/>
  </w:num>
  <w:num w:numId="53">
    <w:abstractNumId w:val="71"/>
  </w:num>
  <w:num w:numId="54">
    <w:abstractNumId w:val="34"/>
  </w:num>
  <w:num w:numId="55">
    <w:abstractNumId w:val="49"/>
  </w:num>
  <w:num w:numId="56">
    <w:abstractNumId w:val="37"/>
  </w:num>
  <w:num w:numId="57">
    <w:abstractNumId w:val="56"/>
  </w:num>
  <w:num w:numId="58">
    <w:abstractNumId w:val="41"/>
  </w:num>
  <w:num w:numId="59">
    <w:abstractNumId w:val="22"/>
  </w:num>
  <w:num w:numId="60">
    <w:abstractNumId w:val="47"/>
  </w:num>
  <w:num w:numId="61">
    <w:abstractNumId w:val="58"/>
  </w:num>
  <w:num w:numId="62">
    <w:abstractNumId w:val="39"/>
  </w:num>
  <w:num w:numId="63">
    <w:abstractNumId w:val="65"/>
  </w:num>
  <w:num w:numId="64">
    <w:abstractNumId w:val="26"/>
  </w:num>
  <w:num w:numId="65">
    <w:abstractNumId w:val="45"/>
  </w:num>
  <w:num w:numId="66">
    <w:abstractNumId w:val="29"/>
  </w:num>
  <w:num w:numId="67">
    <w:abstractNumId w:val="51"/>
  </w:num>
  <w:num w:numId="68">
    <w:abstractNumId w:val="50"/>
  </w:num>
  <w:num w:numId="69">
    <w:abstractNumId w:val="59"/>
  </w:num>
  <w:num w:numId="70">
    <w:abstractNumId w:val="28"/>
  </w:num>
  <w:num w:numId="71">
    <w:abstractNumId w:val="27"/>
  </w:num>
  <w:num w:numId="72">
    <w:abstractNumId w:val="46"/>
  </w:num>
  <w:num w:numId="73">
    <w:abstractNumId w:val="32"/>
  </w:num>
  <w:num w:numId="74">
    <w:abstractNumId w:val="21"/>
  </w:num>
  <w:num w:numId="75">
    <w:abstractNumId w:val="69"/>
  </w:num>
  <w:num w:numId="76">
    <w:abstractNumId w:val="53"/>
  </w:num>
  <w:num w:numId="77">
    <w:abstractNumId w:val="64"/>
  </w:num>
  <w:num w:numId="78">
    <w:abstractNumId w:val="23"/>
  </w:num>
  <w:num w:numId="79">
    <w:abstractNumId w:val="62"/>
  </w:num>
  <w:num w:numId="80">
    <w:abstractNumId w:val="77"/>
  </w:num>
  <w:num w:numId="81">
    <w:abstractNumId w:val="25"/>
  </w:num>
  <w:num w:numId="82">
    <w:abstractNumId w:val="60"/>
  </w:num>
  <w:num w:numId="83">
    <w:abstractNumId w:val="54"/>
  </w:num>
  <w:num w:numId="84">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77E99"/>
    <w:rsid w:val="00081732"/>
    <w:rsid w:val="00086075"/>
    <w:rsid w:val="0008617A"/>
    <w:rsid w:val="000901F9"/>
    <w:rsid w:val="00092183"/>
    <w:rsid w:val="00093A7F"/>
    <w:rsid w:val="000950C2"/>
    <w:rsid w:val="0009595E"/>
    <w:rsid w:val="0009645B"/>
    <w:rsid w:val="000A17DF"/>
    <w:rsid w:val="000A2288"/>
    <w:rsid w:val="000A466C"/>
    <w:rsid w:val="000A6116"/>
    <w:rsid w:val="000B1667"/>
    <w:rsid w:val="000D609F"/>
    <w:rsid w:val="000E373C"/>
    <w:rsid w:val="000E5AE1"/>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D56DD"/>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2F3"/>
    <w:rsid w:val="002D7A08"/>
    <w:rsid w:val="002E1447"/>
    <w:rsid w:val="002E5F22"/>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04AB"/>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37E40"/>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970"/>
    <w:rsid w:val="00502E77"/>
    <w:rsid w:val="0050382D"/>
    <w:rsid w:val="005050B9"/>
    <w:rsid w:val="00505C40"/>
    <w:rsid w:val="005101FE"/>
    <w:rsid w:val="0051168B"/>
    <w:rsid w:val="00512E20"/>
    <w:rsid w:val="00515035"/>
    <w:rsid w:val="00515F5C"/>
    <w:rsid w:val="005163E1"/>
    <w:rsid w:val="00525262"/>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423C"/>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92D8F"/>
    <w:rsid w:val="006A01F0"/>
    <w:rsid w:val="006A7DDD"/>
    <w:rsid w:val="006B382C"/>
    <w:rsid w:val="006B3D96"/>
    <w:rsid w:val="006B6D5D"/>
    <w:rsid w:val="006C029C"/>
    <w:rsid w:val="006C0F05"/>
    <w:rsid w:val="006C347D"/>
    <w:rsid w:val="006C34E9"/>
    <w:rsid w:val="006D2C37"/>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4234"/>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5398"/>
    <w:rsid w:val="008374E9"/>
    <w:rsid w:val="008450CE"/>
    <w:rsid w:val="008467C8"/>
    <w:rsid w:val="00846F76"/>
    <w:rsid w:val="008516BF"/>
    <w:rsid w:val="00857D84"/>
    <w:rsid w:val="008661A2"/>
    <w:rsid w:val="00871CB1"/>
    <w:rsid w:val="00876FB4"/>
    <w:rsid w:val="00881F59"/>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9F0C7E"/>
    <w:rsid w:val="00A006EF"/>
    <w:rsid w:val="00A01225"/>
    <w:rsid w:val="00A02B3F"/>
    <w:rsid w:val="00A12732"/>
    <w:rsid w:val="00A1734B"/>
    <w:rsid w:val="00A239A6"/>
    <w:rsid w:val="00A245DB"/>
    <w:rsid w:val="00A25251"/>
    <w:rsid w:val="00A26219"/>
    <w:rsid w:val="00A2676D"/>
    <w:rsid w:val="00A32D30"/>
    <w:rsid w:val="00A34D15"/>
    <w:rsid w:val="00A35904"/>
    <w:rsid w:val="00A40DC5"/>
    <w:rsid w:val="00A4345F"/>
    <w:rsid w:val="00A437FD"/>
    <w:rsid w:val="00A471BE"/>
    <w:rsid w:val="00A52B37"/>
    <w:rsid w:val="00A5439D"/>
    <w:rsid w:val="00A54DC7"/>
    <w:rsid w:val="00A60569"/>
    <w:rsid w:val="00A6541C"/>
    <w:rsid w:val="00A67898"/>
    <w:rsid w:val="00A705AF"/>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AF51E3"/>
    <w:rsid w:val="00B0257C"/>
    <w:rsid w:val="00B069FB"/>
    <w:rsid w:val="00B07895"/>
    <w:rsid w:val="00B07D2F"/>
    <w:rsid w:val="00B07E5B"/>
    <w:rsid w:val="00B1045D"/>
    <w:rsid w:val="00B1062F"/>
    <w:rsid w:val="00B13FFC"/>
    <w:rsid w:val="00B22DE0"/>
    <w:rsid w:val="00B25E76"/>
    <w:rsid w:val="00B33814"/>
    <w:rsid w:val="00B33A62"/>
    <w:rsid w:val="00B349B7"/>
    <w:rsid w:val="00B35A52"/>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1635"/>
    <w:rsid w:val="00C6250A"/>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08DE"/>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28B8"/>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6D8"/>
    <w:rsid w:val="00E04BE5"/>
    <w:rsid w:val="00E06003"/>
    <w:rsid w:val="00E214E1"/>
    <w:rsid w:val="00E24056"/>
    <w:rsid w:val="00E248B0"/>
    <w:rsid w:val="00E27AE5"/>
    <w:rsid w:val="00E328B7"/>
    <w:rsid w:val="00E40714"/>
    <w:rsid w:val="00E4515F"/>
    <w:rsid w:val="00E45D75"/>
    <w:rsid w:val="00E46786"/>
    <w:rsid w:val="00E543B1"/>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07D5"/>
    <w:rsid w:val="00F82C92"/>
    <w:rsid w:val="00F8316C"/>
    <w:rsid w:val="00F86516"/>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egislatie.just.ro/"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saulia.ro" TargetMode="External"/><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ulia@cjmures.ro" TargetMode="External"/><Relationship Id="rId20" Type="http://schemas.openxmlformats.org/officeDocument/2006/relationships/image" Target="media/image8.png"/><Relationship Id="rId29" Type="http://schemas.openxmlformats.org/officeDocument/2006/relationships/hyperlink" Target="http://idrept.ro/00051687.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5.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idrept.ro/00051687.htm" TargetMode="Externa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61BB3-C058-4FF8-936A-47E01451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64</Pages>
  <Words>16685</Words>
  <Characters>95109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Statie17</cp:lastModifiedBy>
  <cp:revision>19</cp:revision>
  <cp:lastPrinted>2019-02-11T10:26:00Z</cp:lastPrinted>
  <dcterms:created xsi:type="dcterms:W3CDTF">2018-12-10T14:14:00Z</dcterms:created>
  <dcterms:modified xsi:type="dcterms:W3CDTF">2019-06-10T05:58:00Z</dcterms:modified>
</cp:coreProperties>
</file>